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3B390484" w:rsidR="00237E95" w:rsidRPr="00F864CB" w:rsidRDefault="00265EDF" w:rsidP="53079E2D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PROCEDIMIENTO CAS N°</w:t>
      </w:r>
      <w:r w:rsidR="53079E2D" w:rsidRPr="53079E2D">
        <w:rPr>
          <w:rFonts w:ascii="Arial" w:hAnsi="Arial" w:cs="Arial"/>
          <w:b/>
          <w:bCs/>
          <w:i/>
          <w:iCs/>
          <w:sz w:val="28"/>
          <w:szCs w:val="28"/>
        </w:rPr>
        <w:t>0</w:t>
      </w:r>
      <w:r w:rsidR="00992847">
        <w:rPr>
          <w:rFonts w:ascii="Arial" w:hAnsi="Arial" w:cs="Arial"/>
          <w:b/>
          <w:bCs/>
          <w:i/>
          <w:iCs/>
          <w:sz w:val="28"/>
          <w:szCs w:val="28"/>
        </w:rPr>
        <w:t>14</w:t>
      </w:r>
      <w:r w:rsidR="53079E2D" w:rsidRPr="53079E2D">
        <w:rPr>
          <w:rFonts w:ascii="Arial" w:hAnsi="Arial" w:cs="Arial"/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438ECF3E">
            <wp:extent cx="2353348" cy="1927703"/>
            <wp:effectExtent l="0" t="0" r="8890" b="0"/>
            <wp:docPr id="1707109018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0E2844B8" w:rsidR="00237E95" w:rsidRPr="00F864CB" w:rsidRDefault="00992847" w:rsidP="53079E2D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Nº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014</w:t>
      </w:r>
      <w:r w:rsidR="53079E2D" w:rsidRPr="53079E2D">
        <w:rPr>
          <w:rFonts w:ascii="Arial" w:hAnsi="Arial" w:cs="Arial"/>
          <w:b/>
          <w:bCs/>
          <w:sz w:val="40"/>
          <w:szCs w:val="40"/>
        </w:rPr>
        <w:t xml:space="preserve">-2020- CONADIS </w:t>
      </w:r>
    </w:p>
    <w:p w14:paraId="0B00B9BA" w14:textId="232A3E0F" w:rsidR="00237E95" w:rsidRDefault="00237E95" w:rsidP="00237E95">
      <w:pPr>
        <w:jc w:val="center"/>
        <w:rPr>
          <w:rFonts w:ascii="Arial" w:hAnsi="Arial" w:cs="Arial"/>
        </w:rPr>
      </w:pPr>
    </w:p>
    <w:p w14:paraId="269B93D3" w14:textId="3982DF58" w:rsidR="005D2CB3" w:rsidRDefault="005D2CB3" w:rsidP="00237E95">
      <w:pPr>
        <w:jc w:val="center"/>
        <w:rPr>
          <w:rFonts w:ascii="Arial" w:hAnsi="Arial" w:cs="Arial"/>
        </w:rPr>
      </w:pPr>
    </w:p>
    <w:p w14:paraId="6CBEF6B4" w14:textId="750B3905" w:rsidR="005D2CB3" w:rsidRDefault="005D2CB3" w:rsidP="00237E95">
      <w:pPr>
        <w:jc w:val="center"/>
        <w:rPr>
          <w:rFonts w:ascii="Arial" w:hAnsi="Arial" w:cs="Arial"/>
        </w:rPr>
      </w:pPr>
    </w:p>
    <w:p w14:paraId="4A9768BB" w14:textId="2D99A7C6" w:rsidR="005D2CB3" w:rsidRDefault="005D2CB3" w:rsidP="00237E95">
      <w:pPr>
        <w:jc w:val="center"/>
        <w:rPr>
          <w:rFonts w:ascii="Arial" w:hAnsi="Arial" w:cs="Arial"/>
        </w:rPr>
      </w:pPr>
    </w:p>
    <w:p w14:paraId="7AC62899" w14:textId="77777777" w:rsidR="005D2CB3" w:rsidRPr="00F864CB" w:rsidRDefault="005D2CB3" w:rsidP="00237E95">
      <w:pPr>
        <w:jc w:val="center"/>
        <w:rPr>
          <w:rFonts w:ascii="Arial" w:hAnsi="Arial" w:cs="Arial"/>
        </w:rPr>
      </w:pPr>
    </w:p>
    <w:p w14:paraId="0193D4CF" w14:textId="5E178749" w:rsidR="00991921" w:rsidRPr="00F864CB" w:rsidRDefault="53079E2D" w:rsidP="53079E2D">
      <w:pPr>
        <w:spacing w:before="120" w:after="120" w:line="240" w:lineRule="auto"/>
        <w:jc w:val="center"/>
        <w:rPr>
          <w:rFonts w:ascii="Arial" w:eastAsia="Calibri" w:hAnsi="Arial" w:cs="Arial"/>
          <w:b/>
          <w:bCs/>
        </w:rPr>
      </w:pPr>
      <w:r w:rsidRPr="53079E2D">
        <w:rPr>
          <w:rFonts w:ascii="Arial" w:hAnsi="Arial" w:cs="Arial"/>
          <w:b/>
          <w:bCs/>
        </w:rPr>
        <w:lastRenderedPageBreak/>
        <w:t xml:space="preserve">PROCEDIMIENTO </w:t>
      </w:r>
      <w:r w:rsidR="00265EDF">
        <w:rPr>
          <w:rFonts w:ascii="Arial" w:hAnsi="Arial" w:cs="Arial"/>
          <w:b/>
          <w:bCs/>
        </w:rPr>
        <w:t>CAS N°</w:t>
      </w:r>
      <w:r w:rsidR="00992847">
        <w:rPr>
          <w:rFonts w:ascii="Arial" w:hAnsi="Arial" w:cs="Arial"/>
          <w:b/>
          <w:bCs/>
        </w:rPr>
        <w:t>014</w:t>
      </w:r>
      <w:r w:rsidRPr="53079E2D">
        <w:rPr>
          <w:rFonts w:ascii="Arial" w:hAnsi="Arial" w:cs="Arial"/>
          <w:b/>
          <w:bCs/>
        </w:rPr>
        <w:t>-2020-CONADIS</w:t>
      </w:r>
    </w:p>
    <w:p w14:paraId="1F57B675" w14:textId="7022126F" w:rsidR="00991921" w:rsidRPr="00F864CB" w:rsidRDefault="50CEE827" w:rsidP="53079E2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50CEE827">
        <w:rPr>
          <w:rFonts w:ascii="Arial" w:hAnsi="Arial" w:cs="Arial"/>
          <w:b/>
          <w:bCs/>
        </w:rPr>
        <w:t>CONVOCATORIA PARA LA CONTRATACIÓN ADMINISTRATIVA DE SERVICIOS DE UN/A ESPECIALISTA LEGAL III, PARA LA DIRECCION DE PROMOCIÓN Y DESARROLLO SOCIAL DEL CONADIS</w:t>
      </w:r>
    </w:p>
    <w:p w14:paraId="32A1BD11" w14:textId="77777777" w:rsidR="001C07D8" w:rsidRDefault="001C07D8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0A079C00" w:rsidR="00345FF1" w:rsidRPr="00345FF1" w:rsidRDefault="50CEE827" w:rsidP="00EC181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50CEE827">
        <w:rPr>
          <w:rFonts w:ascii="Arial" w:hAnsi="Arial" w:cs="Arial"/>
        </w:rPr>
        <w:t xml:space="preserve">Contratar los servicios de </w:t>
      </w:r>
      <w:r w:rsidRPr="50CEE827">
        <w:rPr>
          <w:rFonts w:ascii="Arial" w:hAnsi="Arial" w:cs="Arial"/>
          <w:b/>
          <w:bCs/>
        </w:rPr>
        <w:t>UN/A ESPECIALISTA LEGAL III</w:t>
      </w:r>
      <w:r w:rsidRPr="50CEE827">
        <w:rPr>
          <w:rFonts w:ascii="Arial" w:hAnsi="Arial" w:cs="Arial"/>
        </w:rPr>
        <w:t>, para el cumplimiento de las funciones y objetivos de la Dirección de Promoción y Desarrollo Social.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36552C5D" w:rsidR="006D789C" w:rsidRPr="006D789C" w:rsidRDefault="00A76A2F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Dirección </w:t>
      </w:r>
      <w:r w:rsidR="000C7140">
        <w:rPr>
          <w:rFonts w:ascii="Arial" w:hAnsi="Arial" w:cs="Arial"/>
        </w:rPr>
        <w:t>de Pro</w:t>
      </w:r>
      <w:r w:rsidR="00D80479">
        <w:rPr>
          <w:rFonts w:ascii="Arial" w:hAnsi="Arial" w:cs="Arial"/>
        </w:rPr>
        <w:t>moción y Desarrollo Social</w:t>
      </w:r>
    </w:p>
    <w:p w14:paraId="544ECD2F" w14:textId="6E227058" w:rsidR="00366C62" w:rsidRDefault="00366C62" w:rsidP="00BC34C2">
      <w:pPr>
        <w:pStyle w:val="Prrafodelista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727D407D" w:rsidR="006D789C" w:rsidRPr="006D789C" w:rsidRDefault="00265EDF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Av. Arequipa N°</w:t>
      </w:r>
      <w:r w:rsidR="006D789C" w:rsidRPr="006D789C">
        <w:rPr>
          <w:rFonts w:ascii="Arial" w:hAnsi="Arial" w:cs="Arial"/>
        </w:rPr>
        <w:t>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924"/>
        <w:gridCol w:w="2835"/>
      </w:tblGrid>
      <w:tr w:rsidR="00381245" w:rsidRPr="00F864CB" w14:paraId="73066AC4" w14:textId="77777777" w:rsidTr="00D62411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924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2835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D62411">
        <w:trPr>
          <w:trHeight w:val="414"/>
        </w:trPr>
        <w:tc>
          <w:tcPr>
            <w:tcW w:w="948" w:type="dxa"/>
            <w:vAlign w:val="center"/>
          </w:tcPr>
          <w:p w14:paraId="276B6F1E" w14:textId="09EB64AC" w:rsidR="00381245" w:rsidRPr="00F864CB" w:rsidRDefault="00980808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20410B84" w:rsidR="00381245" w:rsidRPr="00F864CB" w:rsidRDefault="00992847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2020014</w:t>
            </w:r>
          </w:p>
        </w:tc>
        <w:tc>
          <w:tcPr>
            <w:tcW w:w="2924" w:type="dxa"/>
            <w:vAlign w:val="center"/>
          </w:tcPr>
          <w:p w14:paraId="14C59206" w14:textId="74FD70A4" w:rsidR="00381245" w:rsidRPr="00F76428" w:rsidRDefault="67FB7A07" w:rsidP="53079E2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67FB7A07">
              <w:rPr>
                <w:rFonts w:ascii="Arial" w:hAnsi="Arial" w:cs="Arial"/>
              </w:rPr>
              <w:t>ESPECIALISTA LEGAL III</w:t>
            </w:r>
          </w:p>
        </w:tc>
        <w:tc>
          <w:tcPr>
            <w:tcW w:w="2835" w:type="dxa"/>
            <w:vAlign w:val="center"/>
          </w:tcPr>
          <w:p w14:paraId="7A7F9ABC" w14:textId="318F6AF6" w:rsidR="00381245" w:rsidRPr="004403BC" w:rsidRDefault="00C01B83" w:rsidP="006F4EB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  <w:color w:val="000000"/>
                <w:lang w:val="es-ES" w:eastAsia="es-PE"/>
              </w:rPr>
              <w:t>DIRECCION DE PROMOCIÓ</w:t>
            </w:r>
            <w:r w:rsidR="00850362">
              <w:rPr>
                <w:rFonts w:ascii="Arial" w:hAnsi="Arial" w:cs="Arial"/>
                <w:color w:val="000000"/>
                <w:lang w:val="es-ES" w:eastAsia="es-PE"/>
              </w:rPr>
              <w:t>N Y DESARROLLO SOCIAL</w:t>
            </w:r>
          </w:p>
        </w:tc>
      </w:tr>
    </w:tbl>
    <w:p w14:paraId="5DACC4AD" w14:textId="77777777" w:rsidR="00991921" w:rsidRPr="00F864CB" w:rsidRDefault="00991921" w:rsidP="001329E2">
      <w:pPr>
        <w:pStyle w:val="Prrafodelista"/>
        <w:spacing w:before="120" w:after="120" w:line="240" w:lineRule="auto"/>
        <w:contextualSpacing w:val="0"/>
        <w:rPr>
          <w:rFonts w:ascii="Arial" w:hAnsi="Arial" w:cs="Arial"/>
          <w:b/>
        </w:rPr>
      </w:pPr>
    </w:p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59F0E5FF" w14:textId="45F39F94" w:rsidR="00D62411" w:rsidRPr="00F864CB" w:rsidRDefault="00265EDF" w:rsidP="00D62411">
      <w:pPr>
        <w:pStyle w:val="Prrafodelista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D62411" w:rsidRPr="00F864CB">
        <w:rPr>
          <w:rFonts w:ascii="Arial" w:hAnsi="Arial" w:cs="Arial"/>
        </w:rPr>
        <w:t>002-2016-MIMP, que aprueba el Reglamento de Organización y Funciones del Consejo Nacional para la Integración de las Personas con Discapacidad – CONADIS.</w:t>
      </w:r>
    </w:p>
    <w:p w14:paraId="09B44813" w14:textId="13339240" w:rsidR="00D62411" w:rsidRPr="00F864CB" w:rsidRDefault="00265EDF" w:rsidP="00D62411">
      <w:pPr>
        <w:pStyle w:val="Prrafodelista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D62411" w:rsidRPr="00F864CB">
        <w:rPr>
          <w:rFonts w:ascii="Arial" w:hAnsi="Arial" w:cs="Arial"/>
        </w:rPr>
        <w:t>1057, que regula el Régimen Especial de Contratación Administrativa de Servicios.</w:t>
      </w:r>
    </w:p>
    <w:p w14:paraId="643DAB9C" w14:textId="4885BA97" w:rsidR="00D62411" w:rsidRPr="00F864CB" w:rsidRDefault="00265EDF" w:rsidP="00D62411">
      <w:pPr>
        <w:pStyle w:val="Prrafodelista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D62411" w:rsidRPr="00F864CB">
        <w:rPr>
          <w:rFonts w:ascii="Arial" w:hAnsi="Arial" w:cs="Arial"/>
        </w:rPr>
        <w:t>075-2008-PCM, que aprueba el Reglam</w:t>
      </w:r>
      <w:r>
        <w:rPr>
          <w:rFonts w:ascii="Arial" w:hAnsi="Arial" w:cs="Arial"/>
        </w:rPr>
        <w:t>ento del Decreto Legislativo Nº</w:t>
      </w:r>
      <w:r w:rsidR="00D62411" w:rsidRPr="00F864CB">
        <w:rPr>
          <w:rFonts w:ascii="Arial" w:hAnsi="Arial" w:cs="Arial"/>
        </w:rPr>
        <w:t>1057, que regula el Régimen Especial de Contratación Administrativa de Servicios.</w:t>
      </w:r>
    </w:p>
    <w:p w14:paraId="2CED6E0B" w14:textId="7F29EEAB" w:rsidR="00D62411" w:rsidRDefault="00265EDF" w:rsidP="00D62411">
      <w:pPr>
        <w:pStyle w:val="Prrafodelista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D62411" w:rsidRPr="00F864CB">
        <w:rPr>
          <w:rFonts w:ascii="Arial" w:hAnsi="Arial" w:cs="Arial"/>
        </w:rPr>
        <w:t>29849, Ley que Establece la Eliminación Progresiva del Régimen Espe</w:t>
      </w:r>
      <w:r>
        <w:rPr>
          <w:rFonts w:ascii="Arial" w:hAnsi="Arial" w:cs="Arial"/>
        </w:rPr>
        <w:t>cial del Decreto Legislativo N°</w:t>
      </w:r>
      <w:r w:rsidR="00D62411" w:rsidRPr="00F864CB">
        <w:rPr>
          <w:rFonts w:ascii="Arial" w:hAnsi="Arial" w:cs="Arial"/>
        </w:rPr>
        <w:t>1057 y otorga Derechos Laborales.</w:t>
      </w:r>
    </w:p>
    <w:p w14:paraId="2BA364D4" w14:textId="5DD04B79" w:rsidR="00D62411" w:rsidRPr="00D62411" w:rsidRDefault="00265EDF" w:rsidP="00D62411">
      <w:pPr>
        <w:pStyle w:val="Prrafodelista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D62411" w:rsidRPr="00D62411">
        <w:rPr>
          <w:rFonts w:ascii="Arial" w:hAnsi="Arial" w:cs="Arial"/>
        </w:rPr>
        <w:t xml:space="preserve">014-2020-CONADIS/PRE que aprueba la Directiva </w:t>
      </w:r>
      <w:r>
        <w:rPr>
          <w:rFonts w:ascii="Arial" w:hAnsi="Arial" w:cs="Arial"/>
        </w:rPr>
        <w:t>N°</w:t>
      </w:r>
      <w:r w:rsidR="00D62411" w:rsidRPr="00D62411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>
        <w:rPr>
          <w:rFonts w:ascii="Arial" w:hAnsi="Arial" w:cs="Arial"/>
        </w:rPr>
        <w:t>vicios - Decreto Legislativo N°</w:t>
      </w:r>
      <w:r w:rsidR="00D62411" w:rsidRPr="00D62411">
        <w:rPr>
          <w:rFonts w:ascii="Arial" w:hAnsi="Arial" w:cs="Arial"/>
        </w:rPr>
        <w:t>1057, en el Consejo Nacional para la Integración de la Persona con Discapacidad – CONADIS”.</w:t>
      </w:r>
    </w:p>
    <w:p w14:paraId="365FE1C6" w14:textId="5830AF06" w:rsidR="00D62411" w:rsidRPr="00D62411" w:rsidRDefault="00265EDF" w:rsidP="00D62411">
      <w:pPr>
        <w:pStyle w:val="Prrafodelista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D62411" w:rsidRPr="00D62411">
        <w:rPr>
          <w:rFonts w:ascii="Arial" w:hAnsi="Arial" w:cs="Arial"/>
        </w:rPr>
        <w:t>028 -2020-CONADI</w:t>
      </w:r>
      <w:r>
        <w:rPr>
          <w:rFonts w:ascii="Arial" w:hAnsi="Arial" w:cs="Arial"/>
        </w:rPr>
        <w:t>S/PRE que modifica Directiva N°</w:t>
      </w:r>
      <w:r w:rsidR="00D62411" w:rsidRPr="00D62411">
        <w:rPr>
          <w:rFonts w:ascii="Arial" w:hAnsi="Arial" w:cs="Arial"/>
        </w:rPr>
        <w:t>001-2020-CONADIS/PRE.</w:t>
      </w:r>
    </w:p>
    <w:p w14:paraId="17652AB8" w14:textId="77777777" w:rsidR="00D62411" w:rsidRDefault="00D62411" w:rsidP="00D62411">
      <w:pPr>
        <w:pStyle w:val="Prrafodelista"/>
        <w:numPr>
          <w:ilvl w:val="0"/>
          <w:numId w:val="3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15963AC6" w14:textId="77777777" w:rsidR="00991921" w:rsidRDefault="00991921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53079E2D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53079E2D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265EDF" w:rsidRDefault="007574EF" w:rsidP="00BC34C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265EDF">
              <w:rPr>
                <w:rFonts w:ascii="Arial" w:hAnsi="Arial" w:cs="Arial"/>
                <w:b/>
              </w:rPr>
              <w:t xml:space="preserve">General: </w:t>
            </w:r>
          </w:p>
          <w:p w14:paraId="3999C818" w14:textId="205D7491" w:rsidR="00FD20E4" w:rsidRPr="00F864CB" w:rsidRDefault="53079E2D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>Cinco (5) años de experiencia laboral, ya sea en el sector público y/o privado.</w:t>
            </w:r>
          </w:p>
          <w:p w14:paraId="4815E6A5" w14:textId="77777777" w:rsidR="00991921" w:rsidRPr="00265EDF" w:rsidRDefault="007574EF" w:rsidP="00BC34C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265EDF">
              <w:rPr>
                <w:rFonts w:ascii="Arial" w:hAnsi="Arial" w:cs="Arial"/>
                <w:b/>
              </w:rPr>
              <w:t>Especifica</w:t>
            </w:r>
            <w:r w:rsidR="0014561A" w:rsidRPr="00265EDF">
              <w:rPr>
                <w:rFonts w:ascii="Arial" w:hAnsi="Arial" w:cs="Arial"/>
                <w:b/>
              </w:rPr>
              <w:t>:</w:t>
            </w:r>
          </w:p>
          <w:p w14:paraId="78D5D603" w14:textId="15E523E9" w:rsidR="0014561A" w:rsidRDefault="53079E2D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>Tres (3) años de experiencia en puestos con funciones equivalentes.</w:t>
            </w:r>
          </w:p>
          <w:p w14:paraId="2724AEA1" w14:textId="454C0EFD" w:rsidR="005B1505" w:rsidRDefault="005B1505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07AE8382" w14:textId="7BC7435A" w:rsidR="00634005" w:rsidRDefault="53079E2D" w:rsidP="00634005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>Dos (2) años de experiencia en el sector público en puestos con funciones equivalentes.</w:t>
            </w:r>
          </w:p>
          <w:p w14:paraId="56999FDF" w14:textId="77777777" w:rsidR="001E0D4C" w:rsidRDefault="001E0D4C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0DC85137" w:rsidR="001E0D4C" w:rsidRPr="0014561A" w:rsidRDefault="53079E2D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>Experiencia en el nivel mínimo de Especialista, ya sea en el sector público y/o privado.</w:t>
            </w:r>
          </w:p>
        </w:tc>
      </w:tr>
      <w:tr w:rsidR="007574EF" w:rsidRPr="00F864CB" w14:paraId="25DC7ABA" w14:textId="77777777" w:rsidTr="53079E2D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648BA08D" w14:textId="5CF4BE66" w:rsidR="00991921" w:rsidRPr="00F864CB" w:rsidRDefault="53079E2D" w:rsidP="53079E2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>Profesional Titulado de las carreras de Derecho.</w:t>
            </w:r>
          </w:p>
          <w:p w14:paraId="5BCA894C" w14:textId="34694199" w:rsidR="00991921" w:rsidRPr="00F864CB" w:rsidRDefault="53079E2D" w:rsidP="53079E2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 xml:space="preserve">Egresado </w:t>
            </w:r>
            <w:r w:rsidR="00E00DF3" w:rsidRPr="53079E2D">
              <w:rPr>
                <w:rFonts w:ascii="Arial" w:hAnsi="Arial" w:cs="Arial"/>
              </w:rPr>
              <w:t>de Maestría</w:t>
            </w:r>
            <w:r w:rsidRPr="53079E2D">
              <w:rPr>
                <w:rFonts w:ascii="Arial" w:hAnsi="Arial" w:cs="Arial"/>
              </w:rPr>
              <w:t xml:space="preserve"> en Derecho </w:t>
            </w:r>
            <w:r w:rsidR="00121F72">
              <w:rPr>
                <w:rFonts w:ascii="Arial" w:hAnsi="Arial" w:cs="Arial"/>
              </w:rPr>
              <w:t>C</w:t>
            </w:r>
            <w:r w:rsidRPr="53079E2D">
              <w:rPr>
                <w:rFonts w:ascii="Arial" w:hAnsi="Arial" w:cs="Arial"/>
              </w:rPr>
              <w:t>onstitucional o Gestión Pública.</w:t>
            </w:r>
          </w:p>
          <w:p w14:paraId="48A610BA" w14:textId="28AC1934" w:rsidR="00991921" w:rsidRPr="00F864CB" w:rsidRDefault="53079E2D" w:rsidP="53079E2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 xml:space="preserve">Con colegiatura y </w:t>
            </w:r>
            <w:r w:rsidR="005D2CB3" w:rsidRPr="53079E2D">
              <w:rPr>
                <w:rFonts w:ascii="Arial" w:hAnsi="Arial" w:cs="Arial"/>
              </w:rPr>
              <w:t>habi</w:t>
            </w:r>
            <w:r w:rsidR="005D2CB3">
              <w:rPr>
                <w:rFonts w:ascii="Arial" w:hAnsi="Arial" w:cs="Arial"/>
              </w:rPr>
              <w:t>li</w:t>
            </w:r>
            <w:r w:rsidR="005D2CB3" w:rsidRPr="53079E2D">
              <w:rPr>
                <w:rFonts w:ascii="Arial" w:hAnsi="Arial" w:cs="Arial"/>
              </w:rPr>
              <w:t>tación</w:t>
            </w:r>
            <w:r w:rsidRPr="53079E2D">
              <w:rPr>
                <w:rFonts w:ascii="Arial" w:hAnsi="Arial" w:cs="Arial"/>
              </w:rPr>
              <w:t xml:space="preserve"> vigente.</w:t>
            </w:r>
          </w:p>
        </w:tc>
      </w:tr>
      <w:tr w:rsidR="002B5F91" w:rsidRPr="00F864CB" w14:paraId="05F38AEA" w14:textId="77777777" w:rsidTr="53079E2D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26DFAA" w14:textId="4656CF57" w:rsidR="00996DA9" w:rsidRPr="0002009E" w:rsidRDefault="53079E2D" w:rsidP="53079E2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 xml:space="preserve"> </w:t>
            </w:r>
            <w:r w:rsidRPr="0002009E">
              <w:rPr>
                <w:rFonts w:ascii="Arial" w:hAnsi="Arial" w:cs="Arial"/>
              </w:rPr>
              <w:t xml:space="preserve">Especialización en políticas públicas    o Gestión Pública. </w:t>
            </w:r>
          </w:p>
          <w:p w14:paraId="0DF9EEA3" w14:textId="0ED8D4FD" w:rsidR="00996DA9" w:rsidRPr="0002009E" w:rsidRDefault="004966BB" w:rsidP="53079E2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75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02009E">
              <w:rPr>
                <w:rFonts w:ascii="Arial" w:hAnsi="Arial" w:cs="Arial"/>
              </w:rPr>
              <w:t>Curso o Diplomado en Contrataciones del Estado.</w:t>
            </w:r>
          </w:p>
          <w:p w14:paraId="3E3B9633" w14:textId="2F6FAAFA" w:rsidR="00996DA9" w:rsidRPr="0002009E" w:rsidRDefault="53079E2D" w:rsidP="53079E2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75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02009E">
              <w:rPr>
                <w:rFonts w:ascii="Arial" w:hAnsi="Arial" w:cs="Arial"/>
              </w:rPr>
              <w:t xml:space="preserve">Curso o Diplomado </w:t>
            </w:r>
            <w:r w:rsidR="005D2CB3" w:rsidRPr="0002009E">
              <w:rPr>
                <w:rFonts w:ascii="Arial" w:hAnsi="Arial" w:cs="Arial"/>
              </w:rPr>
              <w:t xml:space="preserve">en Derecho </w:t>
            </w:r>
            <w:r w:rsidR="004966BB" w:rsidRPr="0002009E">
              <w:rPr>
                <w:rFonts w:ascii="Arial" w:hAnsi="Arial" w:cs="Arial"/>
              </w:rPr>
              <w:t>Administrativo.</w:t>
            </w:r>
            <w:r w:rsidRPr="0002009E">
              <w:rPr>
                <w:rFonts w:ascii="Arial" w:hAnsi="Arial" w:cs="Arial"/>
              </w:rPr>
              <w:t xml:space="preserve"> </w:t>
            </w:r>
          </w:p>
          <w:p w14:paraId="69FF1415" w14:textId="71A8DB1C" w:rsidR="004966BB" w:rsidRPr="0002009E" w:rsidRDefault="008E008A" w:rsidP="53079E2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75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02009E">
              <w:rPr>
                <w:rFonts w:ascii="Arial" w:hAnsi="Arial" w:cs="Arial"/>
              </w:rPr>
              <w:t>Curso en Regulación de Servicios Públicos y/o Protección de Derechos del Consumidor y/o Calidad en los Servicios Públicos.</w:t>
            </w:r>
          </w:p>
          <w:p w14:paraId="05DCE2C0" w14:textId="3E9238ED" w:rsidR="00996DA9" w:rsidRPr="00F864CB" w:rsidRDefault="53079E2D" w:rsidP="53079E2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75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02009E">
              <w:rPr>
                <w:rFonts w:ascii="Arial" w:hAnsi="Arial" w:cs="Arial"/>
              </w:rPr>
              <w:t>Curso</w:t>
            </w:r>
            <w:r w:rsidR="008E008A" w:rsidRPr="0002009E">
              <w:rPr>
                <w:rFonts w:ascii="Arial" w:hAnsi="Arial" w:cs="Arial"/>
              </w:rPr>
              <w:t xml:space="preserve">, </w:t>
            </w:r>
            <w:r w:rsidRPr="0002009E">
              <w:rPr>
                <w:rFonts w:ascii="Arial" w:hAnsi="Arial" w:cs="Arial"/>
              </w:rPr>
              <w:t xml:space="preserve">y/o seminario en derecho </w:t>
            </w:r>
            <w:r w:rsidR="00E00DF3" w:rsidRPr="0002009E">
              <w:rPr>
                <w:rFonts w:ascii="Arial" w:hAnsi="Arial" w:cs="Arial"/>
              </w:rPr>
              <w:t>laboral.</w:t>
            </w:r>
          </w:p>
        </w:tc>
      </w:tr>
      <w:tr w:rsidR="007574EF" w:rsidRPr="00F864CB" w14:paraId="61ABA560" w14:textId="77777777" w:rsidTr="53079E2D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DF2741B" w14:textId="2AA57E72" w:rsidR="003D6225" w:rsidRPr="00752DB7" w:rsidRDefault="53079E2D" w:rsidP="53079E2D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eastAsiaTheme="minorEastAsia"/>
              </w:rPr>
            </w:pPr>
            <w:r w:rsidRPr="53079E2D">
              <w:rPr>
                <w:rFonts w:ascii="Arial" w:hAnsi="Arial" w:cs="Arial"/>
              </w:rPr>
              <w:t xml:space="preserve">Comunicación inclusiva </w:t>
            </w:r>
          </w:p>
          <w:p w14:paraId="35E6EF3C" w14:textId="77777777" w:rsidR="008E008A" w:rsidRPr="008E008A" w:rsidRDefault="53079E2D" w:rsidP="53079E2D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eastAsiaTheme="minorEastAsia"/>
              </w:rPr>
            </w:pPr>
            <w:r w:rsidRPr="53079E2D">
              <w:rPr>
                <w:rFonts w:ascii="Arial" w:hAnsi="Arial" w:cs="Arial"/>
              </w:rPr>
              <w:t xml:space="preserve">Vocación de servicio </w:t>
            </w:r>
          </w:p>
          <w:p w14:paraId="2DD87833" w14:textId="50B4CD0B" w:rsidR="003D6225" w:rsidRPr="00752DB7" w:rsidRDefault="53079E2D" w:rsidP="53079E2D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eastAsiaTheme="minorEastAsia"/>
              </w:rPr>
            </w:pPr>
            <w:r w:rsidRPr="53079E2D">
              <w:rPr>
                <w:rFonts w:ascii="Arial" w:hAnsi="Arial" w:cs="Arial"/>
              </w:rPr>
              <w:t>Trabajo en equipo.</w:t>
            </w:r>
          </w:p>
          <w:p w14:paraId="497C4F45" w14:textId="1A074BF2" w:rsidR="003D6225" w:rsidRPr="00752DB7" w:rsidRDefault="53079E2D" w:rsidP="53079E2D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eastAsiaTheme="minorEastAsia"/>
              </w:rPr>
            </w:pPr>
            <w:r w:rsidRPr="53079E2D">
              <w:rPr>
                <w:rFonts w:ascii="Arial" w:hAnsi="Arial" w:cs="Arial"/>
              </w:rPr>
              <w:t xml:space="preserve">Planificación y orientación a resultados </w:t>
            </w:r>
          </w:p>
          <w:p w14:paraId="7F830D8C" w14:textId="2A7E2AF8" w:rsidR="003D6225" w:rsidRPr="00752DB7" w:rsidRDefault="53079E2D" w:rsidP="53079E2D">
            <w:pPr>
              <w:pStyle w:val="Prrafodelist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eastAsiaTheme="minorEastAsia"/>
              </w:rPr>
            </w:pPr>
            <w:r w:rsidRPr="53079E2D">
              <w:rPr>
                <w:rFonts w:ascii="Arial" w:hAnsi="Arial" w:cs="Arial"/>
              </w:rPr>
              <w:t>Proactividad e integridad</w:t>
            </w:r>
          </w:p>
        </w:tc>
      </w:tr>
      <w:tr w:rsidR="007574EF" w:rsidRPr="00F864CB" w14:paraId="6CAC0E8A" w14:textId="77777777" w:rsidTr="53079E2D">
        <w:trPr>
          <w:trHeight w:val="112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lastRenderedPageBreak/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3CBB2654" w:rsidR="00991921" w:rsidRDefault="002B5F91" w:rsidP="00BC34C2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</w:t>
            </w:r>
            <w:r w:rsidR="00C07B2A">
              <w:rPr>
                <w:rFonts w:ascii="Arial" w:hAnsi="Arial" w:cs="Arial"/>
                <w:b/>
              </w:rPr>
              <w:t xml:space="preserve"> </w:t>
            </w:r>
            <w:r w:rsidRPr="00F864CB">
              <w:rPr>
                <w:rFonts w:ascii="Arial" w:hAnsi="Arial" w:cs="Arial"/>
                <w:b/>
              </w:rPr>
              <w:t>técnicos</w:t>
            </w:r>
            <w:r w:rsidR="00C07B2A">
              <w:t xml:space="preserve"> </w:t>
            </w:r>
            <w:r w:rsidR="00C07B2A" w:rsidRPr="00C07B2A">
              <w:rPr>
                <w:rFonts w:ascii="Arial" w:hAnsi="Arial" w:cs="Arial"/>
                <w:b/>
              </w:rPr>
              <w:t>principales requeridos para el puesto (No se requiere sustentar con documentos):</w:t>
            </w:r>
            <w:r w:rsidRPr="00F864CB">
              <w:rPr>
                <w:rFonts w:ascii="Arial" w:hAnsi="Arial" w:cs="Arial"/>
              </w:rPr>
              <w:t xml:space="preserve"> </w:t>
            </w:r>
          </w:p>
          <w:p w14:paraId="0BC519FF" w14:textId="0A8E65A0" w:rsidR="00222BD0" w:rsidRDefault="00281F91" w:rsidP="000746DB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Conocimiento de la Ley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29973 y su Reglamento.</w:t>
            </w:r>
          </w:p>
          <w:p w14:paraId="1295B7BD" w14:textId="47865E32" w:rsidR="53079E2D" w:rsidRDefault="53079E2D" w:rsidP="53079E2D">
            <w:pPr>
              <w:pStyle w:val="Prrafodelista"/>
              <w:numPr>
                <w:ilvl w:val="0"/>
                <w:numId w:val="15"/>
              </w:numPr>
              <w:spacing w:before="120" w:after="120" w:line="240" w:lineRule="auto"/>
              <w:jc w:val="both"/>
            </w:pPr>
            <w:r w:rsidRPr="53079E2D">
              <w:rPr>
                <w:rFonts w:ascii="Arial" w:hAnsi="Arial" w:cs="Arial"/>
              </w:rPr>
              <w:t>Conocimiento de normas de ajustes razonables para persona con discapacidad.</w:t>
            </w:r>
          </w:p>
          <w:p w14:paraId="74F18472" w14:textId="77777777" w:rsidR="00B6623A" w:rsidRPr="00F917DB" w:rsidRDefault="00B6623A" w:rsidP="00B6623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</w:p>
          <w:p w14:paraId="4CCC4BCA" w14:textId="77777777" w:rsidR="00B6623A" w:rsidRPr="00B6623A" w:rsidRDefault="002B5F91" w:rsidP="006D0368">
            <w:pPr>
              <w:pStyle w:val="Prrafodelist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 de Ofimática</w:t>
            </w:r>
            <w:r w:rsidR="00B6623A">
              <w:rPr>
                <w:rFonts w:ascii="Arial" w:hAnsi="Arial" w:cs="Arial"/>
                <w:b/>
              </w:rPr>
              <w:t>:</w:t>
            </w:r>
          </w:p>
          <w:p w14:paraId="6BF9E3FB" w14:textId="5F0A54BB" w:rsidR="00B6623A" w:rsidRPr="00D62411" w:rsidRDefault="53079E2D" w:rsidP="00B6623A">
            <w:pPr>
              <w:pStyle w:val="Prrafodelist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53079E2D">
              <w:rPr>
                <w:rFonts w:ascii="Arial" w:hAnsi="Arial" w:cs="Arial"/>
              </w:rPr>
              <w:t xml:space="preserve">Manejo de Word, Excel, </w:t>
            </w:r>
            <w:proofErr w:type="spellStart"/>
            <w:r w:rsidRPr="53079E2D">
              <w:rPr>
                <w:rFonts w:ascii="Arial" w:hAnsi="Arial" w:cs="Arial"/>
              </w:rPr>
              <w:t>Power</w:t>
            </w:r>
            <w:proofErr w:type="spellEnd"/>
            <w:r w:rsidRPr="53079E2D">
              <w:rPr>
                <w:rFonts w:ascii="Arial" w:hAnsi="Arial" w:cs="Arial"/>
              </w:rPr>
              <w:t xml:space="preserve"> Point a nivel </w:t>
            </w:r>
            <w:r w:rsidR="004966BB">
              <w:rPr>
                <w:rFonts w:ascii="Arial" w:hAnsi="Arial" w:cs="Arial"/>
              </w:rPr>
              <w:t>básico.</w:t>
            </w:r>
          </w:p>
        </w:tc>
      </w:tr>
    </w:tbl>
    <w:p w14:paraId="3F694214" w14:textId="7CBD294B" w:rsidR="00286D3F" w:rsidRPr="00D108F7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ascii="Arial" w:hAnsi="Arial" w:cs="Arial"/>
          <w:b/>
        </w:rPr>
      </w:pPr>
      <w:r w:rsidRPr="00347160">
        <w:rPr>
          <w:rFonts w:ascii="Arial" w:hAnsi="Arial" w:cs="Arial"/>
          <w:b/>
        </w:rPr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75490369" w14:textId="3E68E39C" w:rsidR="00E8473B" w:rsidRDefault="50CEE827" w:rsidP="50CEE827">
      <w:pPr>
        <w:pStyle w:val="Prrafode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jc w:val="both"/>
        <w:rPr>
          <w:rFonts w:eastAsiaTheme="minorEastAsia"/>
          <w:color w:val="000000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Revisar, estudiar, analizar y opina sobre los expedientes y de más documentos que correspondan a la Dirección.</w:t>
      </w:r>
    </w:p>
    <w:p w14:paraId="163F847F" w14:textId="4F62BEDE" w:rsidR="53079E2D" w:rsidRDefault="50CEE827" w:rsidP="50CEE827">
      <w:pPr>
        <w:pStyle w:val="Prrafodelista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/>
          <w:color w:val="000000" w:themeColor="text1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Orientar a las personas con discapacidad y sus familiares, sobre la formalización y funcionamiento de sus organizaciones.</w:t>
      </w:r>
    </w:p>
    <w:p w14:paraId="33122BE0" w14:textId="31DCD60C" w:rsidR="50CEE827" w:rsidRDefault="50CEE827" w:rsidP="50CEE827">
      <w:pPr>
        <w:pStyle w:val="Prrafodelista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/>
          <w:color w:val="000000" w:themeColor="text1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Promover y orientar en las empresas y entidades públicas la contratación de personas con discapacidad, implementación de ajustes razonables en los procesos de selección y adaptación de puestos de trabajo.</w:t>
      </w:r>
    </w:p>
    <w:p w14:paraId="2BE9CE9B" w14:textId="73B4BF66" w:rsidR="50CEE827" w:rsidRDefault="50CEE827" w:rsidP="50CEE827">
      <w:pPr>
        <w:pStyle w:val="Prrafodelista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/>
          <w:color w:val="000000" w:themeColor="text1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Organizar, preparar, dictar charlas, conferencias, seminarios y similares en temas relacionados al derecho de las personas con discapacidad.</w:t>
      </w:r>
    </w:p>
    <w:p w14:paraId="45C317D2" w14:textId="050D07DA" w:rsidR="50CEE827" w:rsidRDefault="50CEE827" w:rsidP="50CEE827">
      <w:pPr>
        <w:pStyle w:val="Prrafodelista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/>
          <w:color w:val="000000" w:themeColor="text1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Coordinar con las unidades orgánicas y cuando se le autorice con otras entidades sobre las actividades de la Dirección</w:t>
      </w:r>
    </w:p>
    <w:p w14:paraId="0BE8CB0C" w14:textId="072A74FB" w:rsidR="50CEE827" w:rsidRDefault="50CEE827" w:rsidP="50CEE827">
      <w:pPr>
        <w:pStyle w:val="Prrafodelista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/>
          <w:color w:val="000000" w:themeColor="text1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Proponer la implementación del marco legal del modelo ¡Inclúyeme, soy capaz! en los gobiernos regionales y locales.</w:t>
      </w:r>
    </w:p>
    <w:p w14:paraId="24D97A42" w14:textId="545D57ED" w:rsidR="50CEE827" w:rsidRDefault="50CEE827" w:rsidP="50CEE827">
      <w:pPr>
        <w:pStyle w:val="Prrafodelista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/>
          <w:color w:val="000000" w:themeColor="text1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Participar y apoyar en las actividades organizadas por la Institución a nivel nacional.</w:t>
      </w:r>
    </w:p>
    <w:p w14:paraId="3822A5F1" w14:textId="2D898FA0" w:rsidR="50CEE827" w:rsidRDefault="50CEE827" w:rsidP="50CEE827">
      <w:pPr>
        <w:pStyle w:val="Prrafodelista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/>
          <w:color w:val="000000" w:themeColor="text1"/>
          <w:lang w:val="es-MX"/>
        </w:rPr>
      </w:pPr>
      <w:r w:rsidRPr="50CEE827">
        <w:rPr>
          <w:rFonts w:ascii="Arial" w:hAnsi="Arial" w:cs="Arial"/>
          <w:color w:val="000000" w:themeColor="text1"/>
          <w:lang w:val="es-MX"/>
        </w:rPr>
        <w:t>Otras funciones y/o actividades que le encargue el director de la Dirección de Promoción y Desarrollo Social.</w:t>
      </w:r>
    </w:p>
    <w:p w14:paraId="5DF80118" w14:textId="39DB474E" w:rsidR="0043249C" w:rsidRDefault="0043249C" w:rsidP="0043249C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28D5F196" w14:textId="77777777" w:rsidR="001C07D8" w:rsidRDefault="001C07D8" w:rsidP="0043249C">
      <w:pPr>
        <w:pStyle w:val="Prrafodelista"/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50CEE827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50CEE827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59194084" w:rsidR="00991921" w:rsidRPr="00F864CB" w:rsidRDefault="50CEE827" w:rsidP="50CEE827">
            <w:pPr>
              <w:pStyle w:val="Prrafodelista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50CEE827">
              <w:rPr>
                <w:rFonts w:ascii="Arial" w:hAnsi="Arial" w:cs="Arial"/>
              </w:rPr>
              <w:t xml:space="preserve">Av. Arequipa </w:t>
            </w:r>
            <w:proofErr w:type="spellStart"/>
            <w:r w:rsidRPr="50CEE827">
              <w:rPr>
                <w:rFonts w:ascii="Arial" w:hAnsi="Arial" w:cs="Arial"/>
              </w:rPr>
              <w:t>N°</w:t>
            </w:r>
            <w:proofErr w:type="spellEnd"/>
            <w:r w:rsidRPr="50CEE827">
              <w:rPr>
                <w:rFonts w:ascii="Arial" w:hAnsi="Arial" w:cs="Arial"/>
              </w:rPr>
              <w:t xml:space="preserve"> 375 – Urbanización Santa Beatriz, Cercado de Lima </w:t>
            </w:r>
          </w:p>
        </w:tc>
      </w:tr>
      <w:tr w:rsidR="00991921" w:rsidRPr="00F864CB" w14:paraId="4E7E6026" w14:textId="77777777" w:rsidTr="50CEE827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0F76C3A0" w:rsidR="00AC72A5" w:rsidRPr="00304EF2" w:rsidRDefault="00265EDF" w:rsidP="006118A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04EF2">
              <w:rPr>
                <w:rFonts w:ascii="Arial" w:hAnsi="Arial" w:cs="Arial"/>
              </w:rPr>
              <w:t>Duración: por tres (03) meses a partir de la fecha de suscripción del contrato.</w:t>
            </w:r>
          </w:p>
        </w:tc>
      </w:tr>
      <w:tr w:rsidR="00991921" w:rsidRPr="00F864CB" w14:paraId="79B4BAE3" w14:textId="77777777" w:rsidTr="50CEE827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lastRenderedPageBreak/>
              <w:t>Remuneración Mensual</w:t>
            </w:r>
          </w:p>
        </w:tc>
        <w:tc>
          <w:tcPr>
            <w:tcW w:w="4974" w:type="dxa"/>
          </w:tcPr>
          <w:p w14:paraId="3E55B95B" w14:textId="76D88929" w:rsidR="00991921" w:rsidRPr="00F864CB" w:rsidRDefault="50CEE827" w:rsidP="50CEE82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50CEE827">
              <w:rPr>
                <w:rFonts w:ascii="Arial" w:hAnsi="Arial" w:cs="Arial"/>
              </w:rPr>
              <w:t>S/ 7,000.00 (siete mil y 00/100 soles) incluye los montos y afiliación de ley, así como toda deducción aplicable al el/la trabajador/a.</w:t>
            </w:r>
          </w:p>
        </w:tc>
      </w:tr>
      <w:tr w:rsidR="00991921" w:rsidRPr="00F864CB" w14:paraId="560DBD2A" w14:textId="77777777" w:rsidTr="50CEE827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5C84BBAC" w14:textId="77777777" w:rsidR="00D62411" w:rsidRPr="00D62411" w:rsidRDefault="00D62411" w:rsidP="00D62411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D62411"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1BA4CDE2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 xml:space="preserve">• Disponibilidad inmediata para el inicio </w:t>
            </w:r>
            <w:r w:rsidR="005D2CB3" w:rsidRPr="009557D9">
              <w:rPr>
                <w:rFonts w:ascii="Arial" w:hAnsi="Arial" w:cs="Arial"/>
                <w:bCs/>
              </w:rPr>
              <w:t xml:space="preserve">de </w:t>
            </w:r>
            <w:r w:rsidR="005D2CB3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25F276CE" w14:textId="77777777" w:rsidR="00992847" w:rsidRPr="00F864CB" w:rsidRDefault="00992847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1794120D" w:rsidR="00991921" w:rsidRDefault="00991921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D62411" w:rsidRPr="00E615C2" w14:paraId="4B5E0EC6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F764" w14:textId="77777777" w:rsidR="00D62411" w:rsidRPr="00E615C2" w:rsidRDefault="00D62411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E6375F7" w14:textId="77777777" w:rsidR="00D62411" w:rsidRPr="00E615C2" w:rsidRDefault="00D62411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7F3D" w14:textId="77777777" w:rsidR="00D62411" w:rsidRPr="00E615C2" w:rsidRDefault="00D62411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C6B2053" w14:textId="77777777" w:rsidR="00D62411" w:rsidRPr="00E615C2" w:rsidRDefault="00D62411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FD5" w14:textId="77777777" w:rsidR="00D62411" w:rsidRPr="00E615C2" w:rsidRDefault="00D62411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1BD4BCDC" w14:textId="77777777" w:rsidR="00D62411" w:rsidRPr="00E615C2" w:rsidRDefault="00D62411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D62411" w:rsidRPr="00E615C2" w14:paraId="5D44DB2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D60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5B2D27D8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7FEE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ADF8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D62411" w:rsidRPr="00E615C2" w14:paraId="6D4AA7B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919A" w14:textId="77777777" w:rsidR="00D62411" w:rsidRPr="00E615C2" w:rsidRDefault="00D62411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12B98A27" w14:textId="77777777" w:rsidR="00D62411" w:rsidRPr="00E615C2" w:rsidRDefault="00D62411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72F5BF66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A5F6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BC96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D62411" w:rsidRPr="00E615C2" w14:paraId="406C5E4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41BF" w14:textId="77777777" w:rsidR="00D62411" w:rsidRPr="00E615C2" w:rsidRDefault="00D62411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E615C2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2B7123DD" w14:textId="5A3B9C94" w:rsidR="00D62411" w:rsidRPr="00D62411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D62411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D62411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</w:t>
            </w:r>
            <w:r w:rsidR="00265EDF">
              <w:rPr>
                <w:rFonts w:ascii="Arial" w:hAnsi="Arial" w:cs="Arial"/>
                <w:bCs/>
              </w:rPr>
              <w:t>N°</w:t>
            </w:r>
            <w:r w:rsidRPr="00D62411">
              <w:rPr>
                <w:rFonts w:ascii="Arial" w:hAnsi="Arial" w:cs="Arial"/>
                <w:bCs/>
              </w:rPr>
              <w:t xml:space="preserve">06, 07 y 08. </w:t>
            </w:r>
          </w:p>
          <w:p w14:paraId="2E79A935" w14:textId="77777777" w:rsidR="00D62411" w:rsidRPr="00D62411" w:rsidRDefault="00D62411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D62411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D62411">
              <w:rPr>
                <w:rFonts w:ascii="Arial" w:hAnsi="Arial" w:cs="Arial"/>
                <w:b/>
                <w:bCs/>
              </w:rPr>
              <w:t>por medio electrónico</w:t>
            </w:r>
            <w:r w:rsidRPr="00D62411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0A6933"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 w:rsidRPr="000A6933"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 w:rsidRPr="00D62411">
              <w:rPr>
                <w:rFonts w:ascii="Arial" w:hAnsi="Arial" w:cs="Arial"/>
                <w:bCs/>
              </w:rPr>
              <w:t>sección</w:t>
            </w:r>
          </w:p>
          <w:p w14:paraId="0C5D1A84" w14:textId="77777777" w:rsidR="00D62411" w:rsidRPr="00D62411" w:rsidRDefault="00D62411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D62411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6ACEFFA2" w14:textId="3BF2B03C" w:rsidR="00D62411" w:rsidRPr="00D62411" w:rsidRDefault="00D62411" w:rsidP="004D2284">
            <w:pPr>
              <w:pStyle w:val="Prrafodelista"/>
              <w:ind w:left="312"/>
              <w:jc w:val="both"/>
            </w:pPr>
            <w:r w:rsidRPr="00D62411">
              <w:rPr>
                <w:rFonts w:ascii="Arial" w:hAnsi="Arial" w:cs="Arial"/>
                <w:b/>
                <w:bCs/>
              </w:rPr>
              <w:t>De no poder hacerlo virtual</w:t>
            </w:r>
            <w:r w:rsidRPr="00D62411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</w:t>
            </w:r>
            <w:proofErr w:type="spellStart"/>
            <w:r w:rsidRPr="00D62411">
              <w:rPr>
                <w:rFonts w:ascii="Arial" w:hAnsi="Arial" w:cs="Arial"/>
                <w:bCs/>
              </w:rPr>
              <w:t>N°</w:t>
            </w:r>
            <w:proofErr w:type="spellEnd"/>
            <w:r w:rsidRPr="00D62411">
              <w:rPr>
                <w:rFonts w:ascii="Arial" w:hAnsi="Arial" w:cs="Arial"/>
                <w:bCs/>
              </w:rPr>
              <w:t xml:space="preserve"> </w:t>
            </w:r>
            <w:r w:rsidR="00265EDF">
              <w:rPr>
                <w:rFonts w:ascii="Arial" w:hAnsi="Arial" w:cs="Arial"/>
                <w:bCs/>
              </w:rPr>
              <w:lastRenderedPageBreak/>
              <w:t>N°</w:t>
            </w:r>
            <w:r w:rsidRPr="00D62411">
              <w:rPr>
                <w:rFonts w:ascii="Arial" w:hAnsi="Arial" w:cs="Arial"/>
                <w:bCs/>
              </w:rPr>
              <w:t>375, Urb. Santa Beatriz-Lima, en el horario de 8:30 horas a 17:00 horas.</w:t>
            </w:r>
            <w:r w:rsidRPr="00D62411">
              <w:t xml:space="preserve"> </w:t>
            </w:r>
          </w:p>
          <w:p w14:paraId="2231E735" w14:textId="77777777" w:rsidR="00D62411" w:rsidRPr="001F5A7E" w:rsidRDefault="00D62411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B1BF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CFE5" w14:textId="77777777" w:rsidR="00D62411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027E4010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D62411" w:rsidRPr="00E615C2" w14:paraId="091DD4AE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4E5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Evaluación curricular</w:t>
            </w:r>
          </w:p>
          <w:p w14:paraId="557617A7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3FEE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97F5446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74D0A77E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11B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D62411" w:rsidRPr="00E615C2" w14:paraId="3F52F61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FB5" w14:textId="77777777" w:rsidR="00D62411" w:rsidRPr="002222D9" w:rsidRDefault="00D62411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hAnsi="Arial" w:cs="Arial"/>
                <w:b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14512AF3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57BD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AE9F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D62411" w:rsidRPr="00E615C2" w14:paraId="09D0B66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5CD2" w14:textId="77777777" w:rsidR="00D62411" w:rsidRPr="00E615C2" w:rsidRDefault="00D62411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77CDDD85" w14:textId="3B41637E" w:rsidR="00D62411" w:rsidRPr="00D62411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D62411">
              <w:rPr>
                <w:rFonts w:ascii="Arial" w:hAnsi="Arial" w:cs="Arial"/>
                <w:bCs/>
              </w:rPr>
              <w:t>Si se indicó en</w:t>
            </w:r>
            <w:r w:rsidR="00265EDF">
              <w:rPr>
                <w:rFonts w:ascii="Arial" w:hAnsi="Arial" w:cs="Arial"/>
                <w:bCs/>
              </w:rPr>
              <w:t xml:space="preserve"> la Declaración Jurada ANEXO N°</w:t>
            </w:r>
            <w:r w:rsidRPr="00D62411">
              <w:rPr>
                <w:rFonts w:ascii="Arial" w:hAnsi="Arial" w:cs="Arial"/>
                <w:bCs/>
              </w:rPr>
              <w:t>08, la Forma virtual, se le comunicará día y hora para la entrevista en la publicación de los resultados de la evaluación curricular.</w:t>
            </w:r>
          </w:p>
          <w:p w14:paraId="2FB833A0" w14:textId="77777777" w:rsidR="00D62411" w:rsidRPr="00D62411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48A141CA" w14:textId="77777777" w:rsidR="00D62411" w:rsidRPr="001F5A7E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D62411"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B2DA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88B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D62411" w:rsidRPr="00E615C2" w14:paraId="1E3DDFF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751" w14:textId="6823C1C7" w:rsidR="00D62411" w:rsidRPr="005C72EE" w:rsidRDefault="00D62411" w:rsidP="004D2284">
            <w:pPr>
              <w:pStyle w:val="Prrafodelista"/>
              <w:ind w:left="0"/>
              <w:jc w:val="both"/>
              <w:rPr>
                <w:rStyle w:val="Hipervnculo"/>
                <w:rFonts w:ascii="Arial" w:eastAsia="Calibri" w:hAnsi="Arial" w:cs="Arial"/>
                <w:bCs/>
                <w:color w:val="auto"/>
                <w:u w:val="none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5C72EE">
              <w:rPr>
                <w:rFonts w:ascii="Arial" w:eastAsia="Calibri" w:hAnsi="Arial" w:cs="Arial"/>
                <w:bCs/>
              </w:rPr>
              <w:t>Portal Institucional del CONADIS</w:t>
            </w:r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0C7E08E0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2090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0E14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D62411" w:rsidRPr="00E615C2" w14:paraId="7A0E703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0A9B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Humanos de CONADIS, Av. Arequipa </w:t>
            </w:r>
            <w:proofErr w:type="spellStart"/>
            <w:r w:rsidRPr="00E615C2">
              <w:rPr>
                <w:rFonts w:ascii="Arial" w:hAnsi="Arial" w:cs="Arial"/>
                <w:bCs/>
              </w:rPr>
              <w:t>N°</w:t>
            </w:r>
            <w:proofErr w:type="spellEnd"/>
            <w:r w:rsidRPr="00E615C2">
              <w:rPr>
                <w:rFonts w:ascii="Arial" w:hAnsi="Arial" w:cs="Arial"/>
                <w:bCs/>
              </w:rPr>
              <w:t xml:space="preserve">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AA29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B62C" w14:textId="77777777" w:rsidR="00D62411" w:rsidRPr="00E615C2" w:rsidRDefault="00D62411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4EDCBAAF" w14:textId="77777777" w:rsidR="00560410" w:rsidRPr="006C6912" w:rsidRDefault="00560410" w:rsidP="00560410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04F2AF3C" w14:textId="77777777" w:rsidR="00560410" w:rsidRPr="006C6912" w:rsidRDefault="00560410" w:rsidP="00560410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1473909D" w14:textId="77777777" w:rsidR="001C07D8" w:rsidRDefault="001C07D8" w:rsidP="00992847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73874FDA" w14:textId="77777777" w:rsidR="00232E70" w:rsidRPr="00F864CB" w:rsidRDefault="00232E70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69760B29" w14:textId="0193CE20" w:rsidR="003B3224" w:rsidRDefault="009E1B2A" w:rsidP="00AB5B7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La estructura de los puntajes y factores de evaluación para las </w:t>
      </w:r>
      <w:r w:rsidR="00076404">
        <w:rPr>
          <w:rFonts w:ascii="Arial" w:hAnsi="Arial" w:cs="Arial"/>
        </w:rPr>
        <w:t>tres</w:t>
      </w:r>
      <w:r w:rsidRPr="00F864CB">
        <w:rPr>
          <w:rFonts w:ascii="Arial" w:hAnsi="Arial" w:cs="Arial"/>
        </w:rPr>
        <w:t xml:space="preserve"> (0</w:t>
      </w:r>
      <w:r w:rsidR="00076404">
        <w:rPr>
          <w:rFonts w:ascii="Arial" w:hAnsi="Arial" w:cs="Arial"/>
        </w:rPr>
        <w:t>3</w:t>
      </w:r>
      <w:r w:rsidRPr="00F864CB">
        <w:rPr>
          <w:rFonts w:ascii="Arial" w:hAnsi="Arial" w:cs="Arial"/>
        </w:rPr>
        <w:t>) fases de la etapa de selección</w:t>
      </w:r>
      <w:r w:rsidR="00036988" w:rsidRPr="00F864CB">
        <w:rPr>
          <w:rFonts w:ascii="Arial" w:hAnsi="Arial" w:cs="Arial"/>
        </w:rPr>
        <w:t xml:space="preserve">: </w:t>
      </w:r>
      <w:r w:rsidR="00D22754" w:rsidRPr="00F864CB">
        <w:rPr>
          <w:rFonts w:ascii="Arial" w:hAnsi="Arial" w:cs="Arial"/>
        </w:rPr>
        <w:t>Presentación de propuestas de postulación</w:t>
      </w:r>
      <w:r w:rsidR="00036988" w:rsidRPr="00F864CB">
        <w:rPr>
          <w:rFonts w:ascii="Arial" w:hAnsi="Arial" w:cs="Arial"/>
        </w:rPr>
        <w:t xml:space="preserve">, </w:t>
      </w:r>
      <w:r w:rsidR="00076404">
        <w:rPr>
          <w:rFonts w:ascii="Arial" w:hAnsi="Arial" w:cs="Arial"/>
        </w:rPr>
        <w:t xml:space="preserve">evaluación de curricular </w:t>
      </w:r>
      <w:r w:rsidR="00036988" w:rsidRPr="00F864CB">
        <w:rPr>
          <w:rFonts w:ascii="Arial" w:hAnsi="Arial" w:cs="Arial"/>
        </w:rPr>
        <w:t>y entrevista personal, será según el siguiente detalle:</w:t>
      </w:r>
    </w:p>
    <w:tbl>
      <w:tblPr>
        <w:tblpPr w:leftFromText="141" w:rightFromText="141" w:vertAnchor="text" w:horzAnchor="margin" w:tblpX="137" w:tblpY="249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056"/>
        <w:gridCol w:w="1777"/>
        <w:gridCol w:w="1402"/>
      </w:tblGrid>
      <w:tr w:rsidR="000F4ABD" w:rsidRPr="00F864CB" w14:paraId="62C9F25C" w14:textId="77777777" w:rsidTr="00304EF2">
        <w:trPr>
          <w:trHeight w:hRule="exact" w:val="845"/>
        </w:trPr>
        <w:tc>
          <w:tcPr>
            <w:tcW w:w="4673" w:type="dxa"/>
            <w:shd w:val="clear" w:color="000000" w:fill="DDEBF7"/>
            <w:vAlign w:val="center"/>
            <w:hideMark/>
          </w:tcPr>
          <w:p w14:paraId="1236DB33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1056" w:type="dxa"/>
            <w:shd w:val="clear" w:color="000000" w:fill="DDEBF7"/>
            <w:vAlign w:val="center"/>
            <w:hideMark/>
          </w:tcPr>
          <w:p w14:paraId="5D83E56E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777" w:type="dxa"/>
            <w:shd w:val="clear" w:color="000000" w:fill="DDEBF7"/>
            <w:vAlign w:val="center"/>
            <w:hideMark/>
          </w:tcPr>
          <w:p w14:paraId="280585C1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402" w:type="dxa"/>
            <w:shd w:val="clear" w:color="000000" w:fill="DDEBF7"/>
            <w:vAlign w:val="center"/>
            <w:hideMark/>
          </w:tcPr>
          <w:p w14:paraId="76E8F9F4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F4ABD" w:rsidRPr="00F864CB" w14:paraId="5ACFB573" w14:textId="77777777" w:rsidTr="00304EF2">
        <w:trPr>
          <w:trHeight w:hRule="exact" w:val="788"/>
        </w:trPr>
        <w:tc>
          <w:tcPr>
            <w:tcW w:w="4673" w:type="dxa"/>
            <w:shd w:val="clear" w:color="000000" w:fill="DDEBF7"/>
            <w:vAlign w:val="center"/>
            <w:hideMark/>
          </w:tcPr>
          <w:p w14:paraId="7863A2D6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1056" w:type="dxa"/>
            <w:shd w:val="clear" w:color="000000" w:fill="DDEBF7"/>
            <w:vAlign w:val="center"/>
            <w:hideMark/>
          </w:tcPr>
          <w:p w14:paraId="216AEFC5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777" w:type="dxa"/>
            <w:shd w:val="clear" w:color="000000" w:fill="DDEBF7"/>
            <w:vAlign w:val="center"/>
            <w:hideMark/>
          </w:tcPr>
          <w:p w14:paraId="1E7D0E24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402" w:type="dxa"/>
            <w:shd w:val="clear" w:color="000000" w:fill="DDEBF7"/>
            <w:vAlign w:val="center"/>
            <w:hideMark/>
          </w:tcPr>
          <w:p w14:paraId="3E94500C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F4ABD" w:rsidRPr="00F864CB" w14:paraId="25E7AB6E" w14:textId="77777777" w:rsidTr="00304EF2">
        <w:trPr>
          <w:trHeight w:hRule="exact" w:val="949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6D70D57D" w14:textId="77777777" w:rsidR="000F4ABD" w:rsidRPr="00F864CB" w:rsidRDefault="000F4ABD" w:rsidP="00D624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1CBB1F03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51A180A5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3BD10984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1056" w:type="dxa"/>
            <w:vMerge w:val="restart"/>
            <w:shd w:val="clear" w:color="000000" w:fill="FFFFFF"/>
            <w:vAlign w:val="center"/>
            <w:hideMark/>
          </w:tcPr>
          <w:p w14:paraId="5D66E30B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777" w:type="dxa"/>
            <w:vMerge w:val="restart"/>
            <w:shd w:val="clear" w:color="000000" w:fill="FFFFFF"/>
            <w:vAlign w:val="center"/>
            <w:hideMark/>
          </w:tcPr>
          <w:p w14:paraId="4F2111E2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402" w:type="dxa"/>
            <w:vMerge w:val="restart"/>
            <w:shd w:val="clear" w:color="000000" w:fill="FFFFFF"/>
            <w:vAlign w:val="center"/>
            <w:hideMark/>
          </w:tcPr>
          <w:p w14:paraId="42B7F2BA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F4ABD" w:rsidRPr="00F864CB" w14:paraId="0DEB5034" w14:textId="77777777" w:rsidTr="00304EF2">
        <w:trPr>
          <w:trHeight w:val="986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43A856FB" w14:textId="77777777" w:rsidR="000F4ABD" w:rsidRPr="00F864CB" w:rsidRDefault="000F4ABD" w:rsidP="00D624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lastRenderedPageBreak/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1056" w:type="dxa"/>
            <w:vMerge/>
            <w:vAlign w:val="center"/>
            <w:hideMark/>
          </w:tcPr>
          <w:p w14:paraId="2C1DA19E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07CDFA5A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0409FAE8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F4ABD" w:rsidRPr="00F864CB" w14:paraId="40902FA3" w14:textId="77777777" w:rsidTr="00304EF2">
        <w:trPr>
          <w:trHeight w:val="1612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17709E07" w14:textId="4695FD86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5C72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14:paraId="566B42CA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14:paraId="6BEE2DD3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2B60EDD1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F4ABD" w:rsidRPr="00F864CB" w14:paraId="444444BB" w14:textId="77777777" w:rsidTr="00304EF2">
        <w:trPr>
          <w:trHeight w:val="877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76804958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1056" w:type="dxa"/>
            <w:vMerge w:val="restart"/>
            <w:shd w:val="clear" w:color="000000" w:fill="FFFFFF"/>
            <w:vAlign w:val="center"/>
            <w:hideMark/>
          </w:tcPr>
          <w:p w14:paraId="328A9999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777" w:type="dxa"/>
            <w:vMerge w:val="restart"/>
            <w:shd w:val="clear" w:color="000000" w:fill="FFFFFF"/>
            <w:vAlign w:val="center"/>
            <w:hideMark/>
          </w:tcPr>
          <w:p w14:paraId="0A335A54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402" w:type="dxa"/>
            <w:vMerge w:val="restart"/>
            <w:shd w:val="clear" w:color="000000" w:fill="FFFFFF"/>
            <w:vAlign w:val="center"/>
            <w:hideMark/>
          </w:tcPr>
          <w:p w14:paraId="6F1CF086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F4ABD" w:rsidRPr="00F864CB" w14:paraId="5C9603C9" w14:textId="77777777" w:rsidTr="00304EF2">
        <w:trPr>
          <w:trHeight w:val="861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0A0DA41C" w14:textId="77777777" w:rsidR="000F4ABD" w:rsidRPr="00F864CB" w:rsidRDefault="000F4ABD" w:rsidP="00D624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1056" w:type="dxa"/>
            <w:vMerge/>
            <w:vAlign w:val="center"/>
            <w:hideMark/>
          </w:tcPr>
          <w:p w14:paraId="485D8869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14:paraId="4746ED80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07121AAD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F4ABD" w:rsidRPr="00F864CB" w14:paraId="771D4847" w14:textId="77777777" w:rsidTr="00304EF2">
        <w:trPr>
          <w:trHeight w:hRule="exact" w:val="569"/>
        </w:trPr>
        <w:tc>
          <w:tcPr>
            <w:tcW w:w="4673" w:type="dxa"/>
            <w:shd w:val="clear" w:color="000000" w:fill="DDEBF7"/>
            <w:vAlign w:val="center"/>
            <w:hideMark/>
          </w:tcPr>
          <w:p w14:paraId="021C24EB" w14:textId="66AAC35D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D62411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1056" w:type="dxa"/>
            <w:shd w:val="clear" w:color="000000" w:fill="DDEBF7"/>
            <w:vAlign w:val="center"/>
            <w:hideMark/>
          </w:tcPr>
          <w:p w14:paraId="0CC0F842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777" w:type="dxa"/>
            <w:shd w:val="clear" w:color="000000" w:fill="DDEBF7"/>
            <w:vAlign w:val="center"/>
            <w:hideMark/>
          </w:tcPr>
          <w:p w14:paraId="6200A7E3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402" w:type="dxa"/>
            <w:shd w:val="clear" w:color="000000" w:fill="DDEBF7"/>
            <w:vAlign w:val="center"/>
            <w:hideMark/>
          </w:tcPr>
          <w:p w14:paraId="4E358ADE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F4ABD" w:rsidRPr="00F864CB" w14:paraId="20E64368" w14:textId="77777777" w:rsidTr="00304EF2">
        <w:trPr>
          <w:trHeight w:val="430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396ABFA2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14:paraId="4F467CCC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14:paraId="5E2E7ADE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382C91E8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F4ABD" w:rsidRPr="00F864CB" w14:paraId="3EAA3949" w14:textId="77777777" w:rsidTr="00304EF2">
        <w:trPr>
          <w:trHeight w:val="430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3CB4A341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14:paraId="78E7D079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14:paraId="7035A651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553A7513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F4ABD" w:rsidRPr="00F864CB" w14:paraId="35A0BAFB" w14:textId="77777777" w:rsidTr="00304EF2">
        <w:trPr>
          <w:trHeight w:val="430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23648821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14:paraId="62C70EF6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14:paraId="0995DD52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5558401F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F4ABD" w:rsidRPr="00F864CB" w14:paraId="5BC46C27" w14:textId="77777777" w:rsidTr="00304EF2">
        <w:trPr>
          <w:trHeight w:val="430"/>
        </w:trPr>
        <w:tc>
          <w:tcPr>
            <w:tcW w:w="4673" w:type="dxa"/>
            <w:shd w:val="clear" w:color="000000" w:fill="FFFFFF"/>
            <w:vAlign w:val="center"/>
            <w:hideMark/>
          </w:tcPr>
          <w:p w14:paraId="7232013A" w14:textId="77777777" w:rsidR="000F4ABD" w:rsidRPr="00F864CB" w:rsidRDefault="000F4ABD" w:rsidP="00D62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14:paraId="03660A4E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777" w:type="dxa"/>
            <w:shd w:val="clear" w:color="000000" w:fill="FFFFFF"/>
            <w:vAlign w:val="center"/>
            <w:hideMark/>
          </w:tcPr>
          <w:p w14:paraId="7CA60C1A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14:paraId="092B4360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F4ABD" w:rsidRPr="00F864CB" w14:paraId="394B1AD3" w14:textId="77777777" w:rsidTr="00304EF2">
        <w:trPr>
          <w:trHeight w:val="461"/>
        </w:trPr>
        <w:tc>
          <w:tcPr>
            <w:tcW w:w="4673" w:type="dxa"/>
            <w:shd w:val="clear" w:color="000000" w:fill="DDEBF7"/>
            <w:vAlign w:val="center"/>
            <w:hideMark/>
          </w:tcPr>
          <w:p w14:paraId="1975E970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1056" w:type="dxa"/>
            <w:shd w:val="clear" w:color="000000" w:fill="DDEBF7"/>
            <w:vAlign w:val="center"/>
            <w:hideMark/>
          </w:tcPr>
          <w:p w14:paraId="5B893C49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777" w:type="dxa"/>
            <w:shd w:val="clear" w:color="000000" w:fill="DDEBF7"/>
            <w:vAlign w:val="center"/>
            <w:hideMark/>
          </w:tcPr>
          <w:p w14:paraId="3ADAAB1D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402" w:type="dxa"/>
            <w:shd w:val="clear" w:color="000000" w:fill="DDEBF7"/>
            <w:vAlign w:val="center"/>
            <w:hideMark/>
          </w:tcPr>
          <w:p w14:paraId="71E35545" w14:textId="77777777" w:rsidR="000F4ABD" w:rsidRPr="00F864CB" w:rsidRDefault="000F4ABD" w:rsidP="00D62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1676A43E" w14:textId="4E4CF3E0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p w14:paraId="2CE5FE5E" w14:textId="77777777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</w:p>
    <w:p w14:paraId="0E5C2788" w14:textId="1BD2435B" w:rsidR="000207C5" w:rsidRPr="00F864CB" w:rsidRDefault="000F5BB9" w:rsidP="00AB5B7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AB5B7C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AB5B7C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AB5B7C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121D37F4" w:rsidR="000207C5" w:rsidRPr="00F864CB" w:rsidRDefault="000207C5" w:rsidP="00AB5B7C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0C306C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22773298" w:rsidR="00B74E69" w:rsidRPr="00F864CB" w:rsidRDefault="000207C5" w:rsidP="00AB5B7C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0C306C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AB5B7C">
      <w:pPr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4168E4">
      <w:pPr>
        <w:spacing w:after="0" w:line="240" w:lineRule="auto"/>
        <w:ind w:left="1985"/>
        <w:jc w:val="both"/>
        <w:rPr>
          <w:rFonts w:ascii="Arial" w:hAnsi="Arial" w:cs="Arial"/>
          <w:lang w:eastAsia="ja-JP"/>
        </w:rPr>
      </w:pPr>
    </w:p>
    <w:p w14:paraId="1EBD3929" w14:textId="77777777" w:rsidR="00D62411" w:rsidRPr="001533E9" w:rsidRDefault="00D62411" w:rsidP="00D62411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</w:t>
      </w:r>
      <w:r w:rsidRPr="001533E9">
        <w:rPr>
          <w:rFonts w:ascii="Arial" w:hAnsi="Arial" w:cs="Arial"/>
          <w:b/>
        </w:rPr>
        <w:t>PERSONAL (Virtual o Presencial)</w:t>
      </w:r>
    </w:p>
    <w:p w14:paraId="66102AAD" w14:textId="41D7088C" w:rsidR="001C3A0E" w:rsidRDefault="001C3A0E" w:rsidP="00AB5B7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21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F864CB" w14:paraId="2BFA5817" w14:textId="77777777" w:rsidTr="00AB5B7C">
        <w:trPr>
          <w:trHeight w:val="280"/>
        </w:trPr>
        <w:tc>
          <w:tcPr>
            <w:tcW w:w="2268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12D692A6" w:rsidR="001C3A0E" w:rsidRPr="00F864CB" w:rsidRDefault="005D2CB3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AB5B7C">
        <w:trPr>
          <w:trHeight w:val="188"/>
        </w:trPr>
        <w:tc>
          <w:tcPr>
            <w:tcW w:w="2268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AB5B7C">
        <w:trPr>
          <w:trHeight w:val="182"/>
        </w:trPr>
        <w:tc>
          <w:tcPr>
            <w:tcW w:w="2268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AB5B7C">
        <w:trPr>
          <w:trHeight w:val="276"/>
        </w:trPr>
        <w:tc>
          <w:tcPr>
            <w:tcW w:w="2268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AB5B7C">
        <w:trPr>
          <w:trHeight w:val="280"/>
        </w:trPr>
        <w:tc>
          <w:tcPr>
            <w:tcW w:w="2268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7521C1E6" w14:textId="6125654D" w:rsidR="001C3A0E" w:rsidRDefault="001C3A0E" w:rsidP="00AB5B7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El puntaje de la Entrevista Personal se obtiene del promedio de la sumatoria de la calificación realizada por los miembros del comité a cada factor de evaluación. Para alcanzar la condición de APTO los postulantes deben obtener como mínim</w:t>
      </w:r>
      <w:r w:rsidR="00076404">
        <w:rPr>
          <w:rFonts w:ascii="Arial" w:hAnsi="Arial" w:cs="Arial"/>
        </w:rPr>
        <w:t>o el puntaje total de 30 puntos</w:t>
      </w:r>
    </w:p>
    <w:p w14:paraId="72AC22D2" w14:textId="77777777" w:rsidR="00D62411" w:rsidRPr="00F864CB" w:rsidRDefault="00D62411" w:rsidP="00AB5B7C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</w:rPr>
      </w:pPr>
    </w:p>
    <w:p w14:paraId="45573AF4" w14:textId="744FC918" w:rsidR="00745FEC" w:rsidRPr="00D53847" w:rsidRDefault="00745FEC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3B3224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ind w:firstLine="66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04DFBE36" w14:textId="30B2F369" w:rsidR="00C40BB4" w:rsidRDefault="00745FEC" w:rsidP="004168E4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5C72EE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 xml:space="preserve">313-2017-SERVIR/PE, y siempre que el postulante lo haya indicado en </w:t>
      </w:r>
      <w:r w:rsidR="005C72EE">
        <w:rPr>
          <w:rFonts w:ascii="Arial" w:hAnsi="Arial" w:cs="Arial"/>
        </w:rPr>
        <w:t>el Anexo N°</w:t>
      </w:r>
      <w:r w:rsidR="00C40BB4" w:rsidRPr="00F864CB">
        <w:rPr>
          <w:rFonts w:ascii="Arial" w:hAnsi="Arial" w:cs="Arial"/>
        </w:rPr>
        <w:t>08 (B.- DECLARACIÓ</w:t>
      </w:r>
      <w:r w:rsidR="00E02EE2" w:rsidRPr="00F864CB">
        <w:rPr>
          <w:rFonts w:ascii="Arial" w:hAnsi="Arial" w:cs="Arial"/>
        </w:rPr>
        <w:t xml:space="preserve">N DE PERSONAL PARA BONIFICACIONES ESPECIALES) </w:t>
      </w:r>
      <w:r w:rsidRPr="00F864CB">
        <w:rPr>
          <w:rFonts w:ascii="Arial" w:hAnsi="Arial" w:cs="Arial"/>
        </w:rPr>
        <w:t xml:space="preserve"> y haya adjuntado obligatoriamente copia simple del documento oficial emitido por la autoridad competente que acredite su condición de Lic</w:t>
      </w:r>
      <w:r w:rsidR="004168E4">
        <w:rPr>
          <w:rFonts w:ascii="Arial" w:hAnsi="Arial" w:cs="Arial"/>
        </w:rPr>
        <w:t>enciado de las Fuerzas Armadas.</w:t>
      </w:r>
    </w:p>
    <w:p w14:paraId="18AF36AD" w14:textId="77777777" w:rsidR="00745FEC" w:rsidRPr="00F864CB" w:rsidRDefault="00745FEC" w:rsidP="003B3224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ind w:firstLine="66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070791B9" w:rsidR="00D53847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Se otorgará una bonificación </w:t>
      </w:r>
      <w:r w:rsidR="000C306C" w:rsidRPr="00F864CB">
        <w:rPr>
          <w:rFonts w:ascii="Arial" w:hAnsi="Arial" w:cs="Arial"/>
        </w:rPr>
        <w:t>de acuerdo con el</w:t>
      </w:r>
      <w:r w:rsidRPr="00F864CB">
        <w:rPr>
          <w:rFonts w:ascii="Arial" w:hAnsi="Arial" w:cs="Arial"/>
        </w:rPr>
        <w:t xml:space="preserve"> Decreto Supremo </w:t>
      </w:r>
      <w:proofErr w:type="spellStart"/>
      <w:r w:rsidRPr="00F864CB">
        <w:rPr>
          <w:rFonts w:ascii="Arial" w:hAnsi="Arial" w:cs="Arial"/>
        </w:rPr>
        <w:t>N°</w:t>
      </w:r>
      <w:proofErr w:type="spellEnd"/>
      <w:r w:rsidRPr="00F864CB">
        <w:rPr>
          <w:rFonts w:ascii="Arial" w:hAnsi="Arial" w:cs="Arial"/>
        </w:rPr>
        <w:t xml:space="preserve"> 089-2003-PCM, que apr</w:t>
      </w:r>
      <w:r w:rsidR="005C72EE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5C72EE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3B3224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ind w:firstLine="66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4451CF6F" w:rsidR="00745FEC" w:rsidRDefault="00745FE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5C72EE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5E46AD88" w14:textId="77777777" w:rsidR="00AB5B7C" w:rsidRPr="00F864CB" w:rsidRDefault="00AB5B7C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1024D861" w14:textId="77777777" w:rsidR="00D62411" w:rsidRPr="00F864CB" w:rsidRDefault="00D62411" w:rsidP="00D62411">
      <w:pPr>
        <w:pStyle w:val="Prrafodelista"/>
        <w:numPr>
          <w:ilvl w:val="1"/>
          <w:numId w:val="7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708DC353" w14:textId="77777777" w:rsidR="00D62411" w:rsidRPr="003A2562" w:rsidRDefault="00D62411" w:rsidP="00D62411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098B28F0" w14:textId="77777777" w:rsidR="00D62411" w:rsidRPr="003A2562" w:rsidRDefault="00D62411" w:rsidP="00D62411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3AAE3450" w14:textId="50622E61" w:rsidR="00D62411" w:rsidRDefault="00D62411" w:rsidP="00D62411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lastRenderedPageBreak/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</w:t>
      </w:r>
      <w:r w:rsidR="005C72EE">
        <w:rPr>
          <w:rFonts w:ascii="Arial" w:hAnsi="Arial" w:cs="Arial"/>
        </w:rPr>
        <w:t>DIS, ubicada en Av. Arequipa N°</w:t>
      </w:r>
      <w:r w:rsidRPr="003A2562">
        <w:rPr>
          <w:rFonts w:ascii="Arial" w:hAnsi="Arial" w:cs="Arial"/>
        </w:rPr>
        <w:t>375, Urb. Santa Beatriz-Lima, en el horario de 8:30 horas a 17:00 horas.</w:t>
      </w:r>
    </w:p>
    <w:p w14:paraId="4819B296" w14:textId="77777777" w:rsidR="00D62411" w:rsidRDefault="00D62411" w:rsidP="00D62411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1CE4EFF3" w14:textId="6E0639DA" w:rsidR="00D62411" w:rsidRPr="00F864CB" w:rsidRDefault="00D62411" w:rsidP="00D62411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="005C72EE">
        <w:rPr>
          <w:rFonts w:ascii="Arial" w:hAnsi="Arial" w:cs="Arial"/>
        </w:rPr>
        <w:t xml:space="preserve">en folder manila sujeta con </w:t>
      </w:r>
      <w:proofErr w:type="spellStart"/>
      <w:r w:rsidR="005C72EE">
        <w:rPr>
          <w:rFonts w:ascii="Arial" w:hAnsi="Arial" w:cs="Arial"/>
        </w:rPr>
        <w:t>fa</w:t>
      </w:r>
      <w:r w:rsidRPr="00F864CB">
        <w:rPr>
          <w:rFonts w:ascii="Arial" w:hAnsi="Arial" w:cs="Arial"/>
        </w:rPr>
        <w:t>stener</w:t>
      </w:r>
      <w:proofErr w:type="spellEnd"/>
      <w:r w:rsidRPr="00F864CB"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15D5ED62" w14:textId="77777777" w:rsidR="00D62411" w:rsidRPr="00F864CB" w:rsidRDefault="00D62411" w:rsidP="00D624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B00939B" w14:textId="77777777" w:rsidR="00D62411" w:rsidRPr="00A644E5" w:rsidRDefault="00D62411" w:rsidP="00D62411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702B7454" w14:textId="63CCE6B0" w:rsidR="00D62411" w:rsidRPr="00F864CB" w:rsidRDefault="00D62411" w:rsidP="00D62411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Solicitud de inscripción firmada y con los datos co</w:t>
      </w:r>
      <w:r w:rsidR="005C72EE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4E1A9E3F" w14:textId="415B19D7" w:rsidR="00D62411" w:rsidRPr="00C42578" w:rsidRDefault="00D62411" w:rsidP="00D62411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acuerdo al </w:t>
      </w:r>
      <w:r w:rsidR="005C72EE">
        <w:rPr>
          <w:rFonts w:ascii="Arial" w:hAnsi="Arial" w:cs="Arial"/>
        </w:rPr>
        <w:t>formato del Anexo N°</w:t>
      </w:r>
      <w:r w:rsidRPr="00F864CB">
        <w:rPr>
          <w:rFonts w:ascii="Arial" w:hAnsi="Arial" w:cs="Arial"/>
        </w:rPr>
        <w:t>07. Foliada en número y rubricada de atrás hacia adelante en cada hoja.</w:t>
      </w:r>
    </w:p>
    <w:p w14:paraId="6E35A7BB" w14:textId="09D08977" w:rsidR="00D62411" w:rsidRDefault="00D62411" w:rsidP="00D62411">
      <w:pPr>
        <w:pStyle w:val="Prrafodelista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5C72EE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1B70B0C4" w14:textId="77777777" w:rsidR="00D62411" w:rsidRDefault="00D62411" w:rsidP="00D624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D39FE2F" w14:textId="77777777" w:rsidR="00D62411" w:rsidRDefault="00D62411" w:rsidP="00D62411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44D926A4" w14:textId="77777777" w:rsidR="00D62411" w:rsidRPr="00F864CB" w:rsidRDefault="00D62411" w:rsidP="00D62411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59AC4C0D" w14:textId="2036476A" w:rsidR="00D62411" w:rsidRDefault="00D62411" w:rsidP="00D62411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</w:t>
      </w:r>
      <w:r w:rsidR="005C72EE">
        <w:rPr>
          <w:rFonts w:ascii="Arial" w:hAnsi="Arial" w:cs="Arial"/>
          <w:b/>
        </w:rPr>
        <w:t>N°</w:t>
      </w:r>
      <w:r w:rsidRPr="00A644E5">
        <w:rPr>
          <w:rFonts w:ascii="Arial" w:hAnsi="Arial" w:cs="Arial"/>
          <w:b/>
        </w:rPr>
        <w:t xml:space="preserve">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41EE6CD5" w14:textId="77777777" w:rsidR="00D62411" w:rsidRDefault="00D62411" w:rsidP="00D62411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72D2069C" w14:textId="77777777" w:rsidR="00D62411" w:rsidRPr="004168E4" w:rsidRDefault="00D62411" w:rsidP="00D62411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E5489B3" w14:textId="77777777" w:rsidR="00D62411" w:rsidRDefault="00D62411" w:rsidP="00D62411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59DB" wp14:editId="2A14E19B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46FAD" w14:textId="77777777" w:rsidR="00D62411" w:rsidRPr="00680D44" w:rsidRDefault="00D62411" w:rsidP="00D6241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004D192B" w14:textId="77777777" w:rsidR="00D62411" w:rsidRPr="00680D44" w:rsidRDefault="00D62411" w:rsidP="00D62411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28CB2784" w14:textId="77777777" w:rsidR="00D62411" w:rsidRPr="00680D44" w:rsidRDefault="00D62411" w:rsidP="00D62411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14B7C2D5" w14:textId="77777777" w:rsidR="00D62411" w:rsidRPr="00680D44" w:rsidRDefault="00D62411" w:rsidP="00D62411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68BA1901" w14:textId="77777777" w:rsidR="00D62411" w:rsidRPr="00680D44" w:rsidRDefault="00D62411" w:rsidP="00D62411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PROCEDIMIENTO CAS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Nº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           -2020-CONADIS</w:t>
                            </w:r>
                          </w:p>
                          <w:p w14:paraId="465E1AF9" w14:textId="77777777" w:rsidR="00D62411" w:rsidRPr="00680D44" w:rsidRDefault="00D62411" w:rsidP="00D62411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Código de Postulante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233D939B" w14:textId="77777777" w:rsidR="00D62411" w:rsidRPr="00680D44" w:rsidRDefault="00D62411" w:rsidP="00D62411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.……………….</w:t>
                            </w:r>
                          </w:p>
                          <w:p w14:paraId="0C547049" w14:textId="77777777" w:rsidR="00D62411" w:rsidRPr="00680D44" w:rsidRDefault="00D62411" w:rsidP="00D62411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1E64653B" w14:textId="77777777" w:rsidR="00D62411" w:rsidRPr="00680D44" w:rsidRDefault="00D62411" w:rsidP="00D62411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0C8C5191" w14:textId="77777777" w:rsidR="00D62411" w:rsidRPr="00680D44" w:rsidRDefault="00D62411" w:rsidP="00D62411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.…….…....................</w:t>
                            </w:r>
                          </w:p>
                          <w:p w14:paraId="7E21E5F0" w14:textId="77777777" w:rsidR="00D62411" w:rsidRPr="00680D44" w:rsidRDefault="00D62411" w:rsidP="00D62411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757F2637" w14:textId="77777777" w:rsidR="00D62411" w:rsidRDefault="00D62411" w:rsidP="00D62411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</w:t>
                            </w:r>
                          </w:p>
                          <w:p w14:paraId="29E9F9E7" w14:textId="77777777" w:rsidR="00D62411" w:rsidRPr="00517613" w:rsidRDefault="00D62411" w:rsidP="00D62411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59DB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56546FAD" w14:textId="77777777" w:rsidR="00D62411" w:rsidRPr="00680D44" w:rsidRDefault="00D62411" w:rsidP="00D6241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004D192B" w14:textId="77777777" w:rsidR="00D62411" w:rsidRPr="00680D44" w:rsidRDefault="00D62411" w:rsidP="00D62411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28CB2784" w14:textId="77777777" w:rsidR="00D62411" w:rsidRPr="00680D44" w:rsidRDefault="00D62411" w:rsidP="00D62411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14B7C2D5" w14:textId="77777777" w:rsidR="00D62411" w:rsidRPr="00680D44" w:rsidRDefault="00D62411" w:rsidP="00D62411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68BA1901" w14:textId="77777777" w:rsidR="00D62411" w:rsidRPr="00680D44" w:rsidRDefault="00D62411" w:rsidP="00D62411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PROCEDIMIENTO CAS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Nº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           -2020-CONADIS</w:t>
                      </w:r>
                    </w:p>
                    <w:p w14:paraId="465E1AF9" w14:textId="77777777" w:rsidR="00D62411" w:rsidRPr="00680D44" w:rsidRDefault="00D62411" w:rsidP="00D62411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Código de Postulante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…………………………………………………………</w:t>
                      </w:r>
                    </w:p>
                    <w:p w14:paraId="233D939B" w14:textId="77777777" w:rsidR="00D62411" w:rsidRPr="00680D44" w:rsidRDefault="00D62411" w:rsidP="00D62411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.……………….</w:t>
                      </w:r>
                    </w:p>
                    <w:p w14:paraId="0C547049" w14:textId="77777777" w:rsidR="00D62411" w:rsidRPr="00680D44" w:rsidRDefault="00D62411" w:rsidP="00D62411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1E64653B" w14:textId="77777777" w:rsidR="00D62411" w:rsidRPr="00680D44" w:rsidRDefault="00D62411" w:rsidP="00D62411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0C8C5191" w14:textId="77777777" w:rsidR="00D62411" w:rsidRPr="00680D44" w:rsidRDefault="00D62411" w:rsidP="00D62411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.…….…....................</w:t>
                      </w:r>
                    </w:p>
                    <w:p w14:paraId="7E21E5F0" w14:textId="77777777" w:rsidR="00D62411" w:rsidRPr="00680D44" w:rsidRDefault="00D62411" w:rsidP="00D62411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757F2637" w14:textId="77777777" w:rsidR="00D62411" w:rsidRDefault="00D62411" w:rsidP="00D62411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</w:t>
                      </w:r>
                    </w:p>
                    <w:p w14:paraId="29E9F9E7" w14:textId="77777777" w:rsidR="00D62411" w:rsidRPr="00517613" w:rsidRDefault="00D62411" w:rsidP="00D62411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C33A220" w14:textId="77777777" w:rsidR="00D62411" w:rsidRDefault="00D62411" w:rsidP="00D62411">
      <w:pPr>
        <w:ind w:left="567"/>
        <w:rPr>
          <w:rFonts w:cs="Arial"/>
        </w:rPr>
      </w:pPr>
    </w:p>
    <w:p w14:paraId="33DF501C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9111BA4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05E1169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3CEB0C6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B608EA5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24D2D61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5D2A920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DAEDDA7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87A563D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84B44B1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A970EAC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01AA430" w14:textId="77777777" w:rsidR="00D62411" w:rsidRDefault="00D62411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68D23B" w14:textId="77777777" w:rsidR="00D62411" w:rsidRPr="00680D44" w:rsidRDefault="00D62411" w:rsidP="00D62411">
      <w:pPr>
        <w:pStyle w:val="Prrafodelista"/>
        <w:numPr>
          <w:ilvl w:val="1"/>
          <w:numId w:val="7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4D55D61C" w14:textId="2246E779" w:rsidR="00D62411" w:rsidRPr="00F864CB" w:rsidRDefault="00D62411" w:rsidP="00D62411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</w:t>
      </w:r>
      <w:r w:rsidRPr="00F864CB">
        <w:rPr>
          <w:rFonts w:ascii="Arial" w:hAnsi="Arial" w:cs="Arial"/>
        </w:rPr>
        <w:lastRenderedPageBreak/>
        <w:t xml:space="preserve">deberán estar validados conforme lo </w:t>
      </w:r>
      <w:r w:rsidR="005C72EE">
        <w:rPr>
          <w:rFonts w:ascii="Arial" w:hAnsi="Arial" w:cs="Arial"/>
        </w:rPr>
        <w:t>establecido por la Directiva N°</w:t>
      </w:r>
      <w:r w:rsidRPr="00F864CB">
        <w:rPr>
          <w:rFonts w:ascii="Arial" w:hAnsi="Arial" w:cs="Arial"/>
        </w:rPr>
        <w:t>001-2014-SERVIR/GDCRSC aprobada por Resoluc</w:t>
      </w:r>
      <w:r w:rsidR="005C72EE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>010-2014-SERVIR/PE. Asimismo, para el caso de documentos expedidos en idioma diferente al castellano, el postulante deberá adjuntar la traducción oficial o certificada.</w:t>
      </w:r>
    </w:p>
    <w:p w14:paraId="7103BE3F" w14:textId="77777777" w:rsidR="00D62411" w:rsidRPr="00F864CB" w:rsidRDefault="00D62411" w:rsidP="00D624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37A65B11" w14:textId="77777777" w:rsidR="00D62411" w:rsidRPr="00F64FD3" w:rsidRDefault="00D62411" w:rsidP="00D6241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04006F79" w14:textId="77777777" w:rsidR="00D62411" w:rsidRPr="00F64FD3" w:rsidRDefault="00D62411" w:rsidP="00D6241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1FC135B3" w14:textId="77777777" w:rsidR="00D62411" w:rsidRPr="00F64FD3" w:rsidRDefault="00D62411" w:rsidP="00D6241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5235C51B" w14:textId="77777777" w:rsidR="00D62411" w:rsidRPr="00F64FD3" w:rsidRDefault="00D62411" w:rsidP="00D6241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73D775AC" w14:textId="77777777" w:rsidR="00D62411" w:rsidRPr="00F64FD3" w:rsidRDefault="00D62411" w:rsidP="00D6241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2BCA31A9" w14:textId="77777777" w:rsidR="00D62411" w:rsidRPr="00F64FD3" w:rsidRDefault="00D62411" w:rsidP="00D62411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06DFE2B6" w14:textId="77777777" w:rsidR="00D62411" w:rsidRDefault="00D62411" w:rsidP="00D62411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F64FD3">
        <w:rPr>
          <w:rFonts w:ascii="Arial" w:hAnsi="Arial" w:cs="Arial"/>
          <w:color w:val="000000"/>
          <w:lang w:val="es-ES"/>
        </w:rPr>
        <w:t>fedateo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correspondiente. </w:t>
      </w:r>
    </w:p>
    <w:p w14:paraId="56090A13" w14:textId="77777777" w:rsidR="00D62411" w:rsidRDefault="00D62411" w:rsidP="00D62411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33D47051" w14:textId="76BAAAB6" w:rsidR="00D62411" w:rsidRDefault="00D62411" w:rsidP="00D62411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5C72EE">
        <w:rPr>
          <w:rFonts w:ascii="Arial" w:hAnsi="Arial" w:cs="Arial"/>
          <w:color w:val="000000"/>
          <w:lang w:val="es-ES"/>
        </w:rPr>
        <w:t>al de Servir según DIRECTIVA N°</w:t>
      </w:r>
      <w:r w:rsidRPr="00F64FD3">
        <w:rPr>
          <w:rFonts w:ascii="Arial" w:hAnsi="Arial" w:cs="Arial"/>
          <w:color w:val="000000"/>
          <w:lang w:val="es-ES"/>
        </w:rPr>
        <w:t xml:space="preserve">001-2014-SERVIR/GDCRSC aprobada con Resolución de Presidencia Ejecutiva </w:t>
      </w:r>
      <w:r w:rsidR="005C72EE">
        <w:rPr>
          <w:rFonts w:ascii="Arial" w:hAnsi="Arial" w:cs="Arial"/>
          <w:color w:val="000000"/>
          <w:lang w:val="es-ES"/>
        </w:rPr>
        <w:t>N°</w:t>
      </w:r>
      <w:r w:rsidRPr="00F64FD3">
        <w:rPr>
          <w:rFonts w:ascii="Arial" w:hAnsi="Arial" w:cs="Arial"/>
          <w:color w:val="000000"/>
          <w:lang w:val="es-ES"/>
        </w:rPr>
        <w:t xml:space="preserve">10-2014/SERVIR/PE. </w:t>
      </w:r>
    </w:p>
    <w:p w14:paraId="77E59F1A" w14:textId="77777777" w:rsidR="00D62411" w:rsidRDefault="00D62411" w:rsidP="00D62411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3F1593D1" w14:textId="77777777" w:rsidR="00D62411" w:rsidRPr="00F64FD3" w:rsidRDefault="00D62411" w:rsidP="00D62411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39D49E01" w14:textId="77777777" w:rsidR="00D62411" w:rsidRPr="00680D44" w:rsidRDefault="00D62411" w:rsidP="00D62411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2CBE677A" w14:textId="77777777" w:rsidR="00D62411" w:rsidRPr="00F64FD3" w:rsidRDefault="00D62411" w:rsidP="00D6241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1F94885E" w14:textId="77777777" w:rsidR="00D62411" w:rsidRPr="00F64FD3" w:rsidRDefault="00D62411" w:rsidP="00D62411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365983">
        <w:rPr>
          <w:rFonts w:ascii="Arial" w:hAnsi="Arial" w:cs="Arial"/>
          <w:b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204037D8" w14:textId="77777777" w:rsidR="00D62411" w:rsidRPr="00F64FD3" w:rsidRDefault="00D62411" w:rsidP="00D62411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5AAB2E10" w14:textId="77777777" w:rsidR="00D62411" w:rsidRPr="00F64FD3" w:rsidRDefault="00D62411" w:rsidP="00D62411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7412F86C" w14:textId="77777777" w:rsidR="00D62411" w:rsidRPr="00F64FD3" w:rsidRDefault="00D62411" w:rsidP="00D62411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16D1348F" w14:textId="089CC25C" w:rsidR="00D62411" w:rsidRPr="001533E9" w:rsidRDefault="00D62411" w:rsidP="00D62411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Cs/>
        </w:rPr>
      </w:pPr>
      <w:r w:rsidRPr="00365983">
        <w:rPr>
          <w:rFonts w:ascii="Arial" w:hAnsi="Arial" w:cs="Arial"/>
          <w:b/>
        </w:rPr>
        <w:t>El postulante APTO</w:t>
      </w:r>
      <w:r w:rsidRPr="00F64FD3">
        <w:rPr>
          <w:rFonts w:ascii="Arial" w:hAnsi="Arial" w:cs="Arial"/>
        </w:rPr>
        <w:t xml:space="preserve"> </w:t>
      </w:r>
      <w:r w:rsidRPr="00365983">
        <w:rPr>
          <w:rFonts w:ascii="Arial" w:hAnsi="Arial" w:cs="Arial"/>
          <w:b/>
        </w:rPr>
        <w:t>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</w:t>
      </w:r>
      <w:r w:rsidRPr="00F64FD3">
        <w:rPr>
          <w:rFonts w:ascii="Arial" w:hAnsi="Arial" w:cs="Arial"/>
        </w:rPr>
        <w:lastRenderedPageBreak/>
        <w:t xml:space="preserve">tendrá una </w:t>
      </w:r>
      <w:r w:rsidRPr="00304EF2">
        <w:rPr>
          <w:rFonts w:ascii="Arial" w:hAnsi="Arial" w:cs="Arial"/>
          <w:bCs/>
        </w:rPr>
        <w:t xml:space="preserve">tolerancia de </w:t>
      </w:r>
      <w:r w:rsidR="00304EF2" w:rsidRPr="00304EF2">
        <w:rPr>
          <w:rFonts w:ascii="Arial" w:hAnsi="Arial" w:cs="Arial"/>
          <w:bCs/>
        </w:rPr>
        <w:t>diez</w:t>
      </w:r>
      <w:r w:rsidRPr="00304EF2">
        <w:rPr>
          <w:rFonts w:ascii="Arial" w:hAnsi="Arial" w:cs="Arial"/>
          <w:bCs/>
        </w:rPr>
        <w:t xml:space="preserve"> (10) minutos</w:t>
      </w:r>
      <w:r w:rsidRPr="00304EF2">
        <w:rPr>
          <w:rFonts w:ascii="Arial" w:hAnsi="Arial" w:cs="Arial"/>
        </w:rPr>
        <w:t xml:space="preserve"> </w:t>
      </w:r>
      <w:r w:rsidRPr="00F64FD3">
        <w:rPr>
          <w:rFonts w:ascii="Arial" w:hAnsi="Arial" w:cs="Arial"/>
        </w:rPr>
        <w:t xml:space="preserve">a la hora citada, </w:t>
      </w:r>
      <w:r w:rsidRPr="001533E9">
        <w:rPr>
          <w:rFonts w:ascii="Arial" w:hAnsi="Arial" w:cs="Arial"/>
          <w:bCs/>
        </w:rPr>
        <w:t xml:space="preserve">caso contrario </w:t>
      </w:r>
      <w:r w:rsidRPr="008336F8">
        <w:rPr>
          <w:rFonts w:ascii="Arial" w:hAnsi="Arial" w:cs="Arial"/>
          <w:b/>
        </w:rPr>
        <w:t>quedará DESCALIFICADO</w:t>
      </w:r>
      <w:r w:rsidRPr="001533E9">
        <w:rPr>
          <w:rFonts w:ascii="Arial" w:hAnsi="Arial" w:cs="Arial"/>
          <w:bCs/>
        </w:rPr>
        <w:t>.</w:t>
      </w:r>
    </w:p>
    <w:p w14:paraId="72DA0606" w14:textId="77777777" w:rsidR="00D62411" w:rsidRPr="00F64FD3" w:rsidRDefault="00D62411" w:rsidP="00D62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3125F73C" w14:textId="77777777" w:rsidR="00D62411" w:rsidRPr="00F64FD3" w:rsidRDefault="00D62411" w:rsidP="00D62411">
      <w:pPr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188A97BC" w14:textId="77777777" w:rsidR="00D62411" w:rsidRPr="00F64FD3" w:rsidRDefault="00D62411" w:rsidP="00D62411">
      <w:pPr>
        <w:pStyle w:val="Prrafodelista"/>
        <w:numPr>
          <w:ilvl w:val="1"/>
          <w:numId w:val="26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17EBC018" w14:textId="77777777" w:rsidR="00D62411" w:rsidRPr="00F64FD3" w:rsidRDefault="00D62411" w:rsidP="00D62411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4A35266B" w14:textId="77777777" w:rsidR="00D62411" w:rsidRPr="00F64FD3" w:rsidRDefault="00D62411" w:rsidP="00D62411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740FBE92" w14:textId="77777777" w:rsidR="00D62411" w:rsidRPr="00F64FD3" w:rsidRDefault="00D62411" w:rsidP="00D62411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1B0ECFDE" w14:textId="77777777" w:rsidR="00D62411" w:rsidRPr="00F64FD3" w:rsidRDefault="00D62411" w:rsidP="00D62411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habiendo cumplido los requisitos mínimos, ninguno de los postulantes obtiene puntaje mínimo en las fases de evaluación de la convocatoria.</w:t>
      </w:r>
    </w:p>
    <w:p w14:paraId="22492F9F" w14:textId="77777777" w:rsidR="00D62411" w:rsidRPr="00F64FD3" w:rsidRDefault="00D62411" w:rsidP="00D62411">
      <w:pPr>
        <w:pStyle w:val="Prrafodelista"/>
        <w:numPr>
          <w:ilvl w:val="1"/>
          <w:numId w:val="26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6CB4B489" w14:textId="77777777" w:rsidR="00D62411" w:rsidRPr="00F64FD3" w:rsidRDefault="00D62411" w:rsidP="00D62411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6B7EDA70" w14:textId="77777777" w:rsidR="00D62411" w:rsidRPr="00F64FD3" w:rsidRDefault="00D62411" w:rsidP="00D62411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7C8EDF76" w14:textId="77777777" w:rsidR="00D62411" w:rsidRPr="00F64FD3" w:rsidRDefault="00D62411" w:rsidP="00D62411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101FBDE9" w14:textId="77777777" w:rsidR="00D62411" w:rsidRPr="006C4BDB" w:rsidRDefault="00D62411" w:rsidP="00D62411">
      <w:pPr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justificados.</w:t>
      </w:r>
    </w:p>
    <w:p w14:paraId="1F1F411D" w14:textId="1DA82306" w:rsidR="00C81900" w:rsidRPr="00D62411" w:rsidRDefault="00C81900" w:rsidP="00D62411">
      <w:pPr>
        <w:tabs>
          <w:tab w:val="left" w:pos="567"/>
        </w:tabs>
        <w:spacing w:before="120" w:after="120" w:line="240" w:lineRule="auto"/>
        <w:rPr>
          <w:rFonts w:ascii="Arial" w:hAnsi="Arial" w:cs="Arial"/>
        </w:rPr>
      </w:pPr>
    </w:p>
    <w:sectPr w:rsidR="00C81900" w:rsidRPr="00D62411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0BC5" w14:textId="77777777" w:rsidR="00E36BFE" w:rsidRDefault="00E36BFE" w:rsidP="00991921">
      <w:pPr>
        <w:spacing w:after="0" w:line="240" w:lineRule="auto"/>
      </w:pPr>
      <w:r>
        <w:separator/>
      </w:r>
    </w:p>
  </w:endnote>
  <w:endnote w:type="continuationSeparator" w:id="0">
    <w:p w14:paraId="7FF980EC" w14:textId="77777777" w:rsidR="00E36BFE" w:rsidRDefault="00E36BFE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4B18A2E2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5C72EE" w:rsidRPr="005C72EE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BE63E" w14:textId="77777777" w:rsidR="00E36BFE" w:rsidRDefault="00E36BFE" w:rsidP="00991921">
      <w:pPr>
        <w:spacing w:after="0" w:line="240" w:lineRule="auto"/>
      </w:pPr>
      <w:r>
        <w:separator/>
      </w:r>
    </w:p>
  </w:footnote>
  <w:footnote w:type="continuationSeparator" w:id="0">
    <w:p w14:paraId="5ACBCF01" w14:textId="77777777" w:rsidR="00E36BFE" w:rsidRDefault="00E36BFE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301A96E"/>
    <w:multiLevelType w:val="hybridMultilevel"/>
    <w:tmpl w:val="E593E2E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CDA0AD"/>
    <w:multiLevelType w:val="hybridMultilevel"/>
    <w:tmpl w:val="DC9D039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693423D"/>
    <w:multiLevelType w:val="hybridMultilevel"/>
    <w:tmpl w:val="AA62F226"/>
    <w:lvl w:ilvl="0" w:tplc="1F4AA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A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E4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A3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0E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C9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AE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23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40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28506C"/>
    <w:multiLevelType w:val="hybridMultilevel"/>
    <w:tmpl w:val="1D2A3B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174E8A"/>
    <w:multiLevelType w:val="hybridMultilevel"/>
    <w:tmpl w:val="390295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B4518"/>
    <w:multiLevelType w:val="hybridMultilevel"/>
    <w:tmpl w:val="D108B8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16432"/>
    <w:multiLevelType w:val="hybridMultilevel"/>
    <w:tmpl w:val="8D4036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99C789B"/>
    <w:multiLevelType w:val="hybridMultilevel"/>
    <w:tmpl w:val="4B75489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BAE7895"/>
    <w:multiLevelType w:val="hybridMultilevel"/>
    <w:tmpl w:val="6F52F6B2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F03575"/>
    <w:multiLevelType w:val="hybridMultilevel"/>
    <w:tmpl w:val="F992DB6C"/>
    <w:lvl w:ilvl="0" w:tplc="0C0A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34EFB77"/>
    <w:multiLevelType w:val="hybridMultilevel"/>
    <w:tmpl w:val="70B5B9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9F3369"/>
    <w:multiLevelType w:val="hybridMultilevel"/>
    <w:tmpl w:val="BB2618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F6DF2"/>
    <w:multiLevelType w:val="hybridMultilevel"/>
    <w:tmpl w:val="2454EC6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4"/>
  </w:num>
  <w:num w:numId="5">
    <w:abstractNumId w:val="3"/>
  </w:num>
  <w:num w:numId="6">
    <w:abstractNumId w:val="19"/>
  </w:num>
  <w:num w:numId="7">
    <w:abstractNumId w:val="2"/>
  </w:num>
  <w:num w:numId="8">
    <w:abstractNumId w:val="20"/>
  </w:num>
  <w:num w:numId="9">
    <w:abstractNumId w:val="6"/>
  </w:num>
  <w:num w:numId="10">
    <w:abstractNumId w:val="15"/>
  </w:num>
  <w:num w:numId="11">
    <w:abstractNumId w:val="8"/>
  </w:num>
  <w:num w:numId="12">
    <w:abstractNumId w:val="12"/>
  </w:num>
  <w:num w:numId="13">
    <w:abstractNumId w:val="4"/>
  </w:num>
  <w:num w:numId="14">
    <w:abstractNumId w:val="22"/>
  </w:num>
  <w:num w:numId="15">
    <w:abstractNumId w:val="25"/>
  </w:num>
  <w:num w:numId="16">
    <w:abstractNumId w:val="10"/>
  </w:num>
  <w:num w:numId="17">
    <w:abstractNumId w:val="24"/>
  </w:num>
  <w:num w:numId="18">
    <w:abstractNumId w:val="13"/>
  </w:num>
  <w:num w:numId="19">
    <w:abstractNumId w:val="0"/>
  </w:num>
  <w:num w:numId="20">
    <w:abstractNumId w:val="17"/>
  </w:num>
  <w:num w:numId="21">
    <w:abstractNumId w:val="23"/>
  </w:num>
  <w:num w:numId="22">
    <w:abstractNumId w:val="1"/>
  </w:num>
  <w:num w:numId="23">
    <w:abstractNumId w:val="7"/>
  </w:num>
  <w:num w:numId="24">
    <w:abstractNumId w:val="18"/>
  </w:num>
  <w:num w:numId="25">
    <w:abstractNumId w:val="21"/>
  </w:num>
  <w:num w:numId="2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09E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722D"/>
    <w:rsid w:val="00050C24"/>
    <w:rsid w:val="00051CE0"/>
    <w:rsid w:val="00052108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6D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D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06C"/>
    <w:rsid w:val="000C3266"/>
    <w:rsid w:val="000C4C02"/>
    <w:rsid w:val="000C4ED2"/>
    <w:rsid w:val="000C53B6"/>
    <w:rsid w:val="000C7140"/>
    <w:rsid w:val="000D1C8A"/>
    <w:rsid w:val="000D2622"/>
    <w:rsid w:val="000D2DB3"/>
    <w:rsid w:val="000D6760"/>
    <w:rsid w:val="000D6FB3"/>
    <w:rsid w:val="000E0779"/>
    <w:rsid w:val="000E1676"/>
    <w:rsid w:val="000E1FB3"/>
    <w:rsid w:val="000E33F2"/>
    <w:rsid w:val="000E5BAE"/>
    <w:rsid w:val="000E6FFC"/>
    <w:rsid w:val="000E794D"/>
    <w:rsid w:val="000E7DAD"/>
    <w:rsid w:val="000F06C2"/>
    <w:rsid w:val="000F1590"/>
    <w:rsid w:val="000F4ABD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1F72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33E9"/>
    <w:rsid w:val="001554D2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60A3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A265B"/>
    <w:rsid w:val="001A3357"/>
    <w:rsid w:val="001A3489"/>
    <w:rsid w:val="001A6352"/>
    <w:rsid w:val="001A6C03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07D8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0D4C"/>
    <w:rsid w:val="001E56B2"/>
    <w:rsid w:val="001E5B51"/>
    <w:rsid w:val="001E5CF2"/>
    <w:rsid w:val="001E6A9E"/>
    <w:rsid w:val="001E7481"/>
    <w:rsid w:val="001F3873"/>
    <w:rsid w:val="001F39D4"/>
    <w:rsid w:val="001F56CB"/>
    <w:rsid w:val="001F5ADD"/>
    <w:rsid w:val="001F5D8E"/>
    <w:rsid w:val="001F7093"/>
    <w:rsid w:val="00200C4B"/>
    <w:rsid w:val="00201F11"/>
    <w:rsid w:val="002054CB"/>
    <w:rsid w:val="002061B2"/>
    <w:rsid w:val="00206E10"/>
    <w:rsid w:val="002118DC"/>
    <w:rsid w:val="0021216B"/>
    <w:rsid w:val="00214AE2"/>
    <w:rsid w:val="0021513B"/>
    <w:rsid w:val="002151D0"/>
    <w:rsid w:val="0021536B"/>
    <w:rsid w:val="00216887"/>
    <w:rsid w:val="0022224A"/>
    <w:rsid w:val="00222BD0"/>
    <w:rsid w:val="00227382"/>
    <w:rsid w:val="00227CF6"/>
    <w:rsid w:val="00227D6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4436"/>
    <w:rsid w:val="00254CF8"/>
    <w:rsid w:val="002563B5"/>
    <w:rsid w:val="00256739"/>
    <w:rsid w:val="00257893"/>
    <w:rsid w:val="002625A1"/>
    <w:rsid w:val="00262D37"/>
    <w:rsid w:val="0026594D"/>
    <w:rsid w:val="00265EDF"/>
    <w:rsid w:val="0026718D"/>
    <w:rsid w:val="00267855"/>
    <w:rsid w:val="00271097"/>
    <w:rsid w:val="00271E41"/>
    <w:rsid w:val="002739D1"/>
    <w:rsid w:val="00276FCB"/>
    <w:rsid w:val="00277556"/>
    <w:rsid w:val="00280B69"/>
    <w:rsid w:val="00281408"/>
    <w:rsid w:val="00281947"/>
    <w:rsid w:val="00281948"/>
    <w:rsid w:val="00281F91"/>
    <w:rsid w:val="00283A14"/>
    <w:rsid w:val="00284593"/>
    <w:rsid w:val="002846E0"/>
    <w:rsid w:val="00284F02"/>
    <w:rsid w:val="00286D3F"/>
    <w:rsid w:val="0029035D"/>
    <w:rsid w:val="0029039F"/>
    <w:rsid w:val="0029057C"/>
    <w:rsid w:val="002906C8"/>
    <w:rsid w:val="00291C5B"/>
    <w:rsid w:val="00291D22"/>
    <w:rsid w:val="002931CE"/>
    <w:rsid w:val="00293C71"/>
    <w:rsid w:val="00294543"/>
    <w:rsid w:val="0029471A"/>
    <w:rsid w:val="002948AE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650"/>
    <w:rsid w:val="002D6D75"/>
    <w:rsid w:val="002D7E30"/>
    <w:rsid w:val="002E112E"/>
    <w:rsid w:val="002E133C"/>
    <w:rsid w:val="002E1730"/>
    <w:rsid w:val="002E1920"/>
    <w:rsid w:val="002F1ECF"/>
    <w:rsid w:val="002F42B5"/>
    <w:rsid w:val="002F6E04"/>
    <w:rsid w:val="002F70FF"/>
    <w:rsid w:val="00300B54"/>
    <w:rsid w:val="00301579"/>
    <w:rsid w:val="003017D6"/>
    <w:rsid w:val="0030297A"/>
    <w:rsid w:val="00303BED"/>
    <w:rsid w:val="00304EF2"/>
    <w:rsid w:val="00305569"/>
    <w:rsid w:val="003055B2"/>
    <w:rsid w:val="003070F7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42B"/>
    <w:rsid w:val="00365F3A"/>
    <w:rsid w:val="00366C62"/>
    <w:rsid w:val="003700F2"/>
    <w:rsid w:val="00370D56"/>
    <w:rsid w:val="00371CD7"/>
    <w:rsid w:val="00374005"/>
    <w:rsid w:val="00374C24"/>
    <w:rsid w:val="003750EE"/>
    <w:rsid w:val="00375935"/>
    <w:rsid w:val="00380A8C"/>
    <w:rsid w:val="00381245"/>
    <w:rsid w:val="00381E32"/>
    <w:rsid w:val="003821A4"/>
    <w:rsid w:val="00382B26"/>
    <w:rsid w:val="00384EB6"/>
    <w:rsid w:val="003859E6"/>
    <w:rsid w:val="003877F7"/>
    <w:rsid w:val="00391132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36E"/>
    <w:rsid w:val="003B063A"/>
    <w:rsid w:val="003B1BBB"/>
    <w:rsid w:val="003B3224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51D3"/>
    <w:rsid w:val="003C72E5"/>
    <w:rsid w:val="003D1461"/>
    <w:rsid w:val="003D1B88"/>
    <w:rsid w:val="003D4375"/>
    <w:rsid w:val="003D458C"/>
    <w:rsid w:val="003D490E"/>
    <w:rsid w:val="003D53F9"/>
    <w:rsid w:val="003D5883"/>
    <w:rsid w:val="003D5C57"/>
    <w:rsid w:val="003D6225"/>
    <w:rsid w:val="003D6D60"/>
    <w:rsid w:val="003D761C"/>
    <w:rsid w:val="003D7CDB"/>
    <w:rsid w:val="003E3A37"/>
    <w:rsid w:val="003E7BDE"/>
    <w:rsid w:val="003F117B"/>
    <w:rsid w:val="003F1B01"/>
    <w:rsid w:val="003F33D6"/>
    <w:rsid w:val="003F4514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68E4"/>
    <w:rsid w:val="004177F6"/>
    <w:rsid w:val="00422421"/>
    <w:rsid w:val="0042337C"/>
    <w:rsid w:val="00423502"/>
    <w:rsid w:val="00431A37"/>
    <w:rsid w:val="0043249C"/>
    <w:rsid w:val="00432E62"/>
    <w:rsid w:val="00432F75"/>
    <w:rsid w:val="00433BC8"/>
    <w:rsid w:val="00435407"/>
    <w:rsid w:val="00435811"/>
    <w:rsid w:val="004403BC"/>
    <w:rsid w:val="004416DA"/>
    <w:rsid w:val="004417E3"/>
    <w:rsid w:val="00443EFA"/>
    <w:rsid w:val="00444108"/>
    <w:rsid w:val="004453FC"/>
    <w:rsid w:val="004472A2"/>
    <w:rsid w:val="00447706"/>
    <w:rsid w:val="00451FD0"/>
    <w:rsid w:val="004531B8"/>
    <w:rsid w:val="0046070A"/>
    <w:rsid w:val="00460BDC"/>
    <w:rsid w:val="00464A14"/>
    <w:rsid w:val="00467DB8"/>
    <w:rsid w:val="00470F98"/>
    <w:rsid w:val="00473490"/>
    <w:rsid w:val="00473503"/>
    <w:rsid w:val="00475AF0"/>
    <w:rsid w:val="004762DF"/>
    <w:rsid w:val="00477700"/>
    <w:rsid w:val="004810A8"/>
    <w:rsid w:val="00481CC7"/>
    <w:rsid w:val="004822E4"/>
    <w:rsid w:val="00483034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966BB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2C1"/>
    <w:rsid w:val="004C59FB"/>
    <w:rsid w:val="004C6125"/>
    <w:rsid w:val="004C7519"/>
    <w:rsid w:val="004D1BA6"/>
    <w:rsid w:val="004D1EFA"/>
    <w:rsid w:val="004D53D3"/>
    <w:rsid w:val="004D5EDB"/>
    <w:rsid w:val="004D6F3D"/>
    <w:rsid w:val="004D774E"/>
    <w:rsid w:val="004E009B"/>
    <w:rsid w:val="004E0B3C"/>
    <w:rsid w:val="004E1283"/>
    <w:rsid w:val="004E22A3"/>
    <w:rsid w:val="004E29CE"/>
    <w:rsid w:val="004E3261"/>
    <w:rsid w:val="004E4149"/>
    <w:rsid w:val="004E4B85"/>
    <w:rsid w:val="004E4D1F"/>
    <w:rsid w:val="004E6593"/>
    <w:rsid w:val="004F0727"/>
    <w:rsid w:val="004F1D55"/>
    <w:rsid w:val="004F31E3"/>
    <w:rsid w:val="004F42DC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2B12"/>
    <w:rsid w:val="00513B2C"/>
    <w:rsid w:val="00514246"/>
    <w:rsid w:val="00514C6B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66D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574"/>
    <w:rsid w:val="00553C00"/>
    <w:rsid w:val="00553FA8"/>
    <w:rsid w:val="005547D5"/>
    <w:rsid w:val="00554807"/>
    <w:rsid w:val="00556444"/>
    <w:rsid w:val="00560410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77B38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1505"/>
    <w:rsid w:val="005B46B9"/>
    <w:rsid w:val="005B5996"/>
    <w:rsid w:val="005B5EF2"/>
    <w:rsid w:val="005B5FCC"/>
    <w:rsid w:val="005B7525"/>
    <w:rsid w:val="005C1466"/>
    <w:rsid w:val="005C1AAB"/>
    <w:rsid w:val="005C2E28"/>
    <w:rsid w:val="005C59B0"/>
    <w:rsid w:val="005C72EE"/>
    <w:rsid w:val="005C7811"/>
    <w:rsid w:val="005C7BEC"/>
    <w:rsid w:val="005C7C84"/>
    <w:rsid w:val="005D0080"/>
    <w:rsid w:val="005D19B5"/>
    <w:rsid w:val="005D1C67"/>
    <w:rsid w:val="005D2CB3"/>
    <w:rsid w:val="005D318C"/>
    <w:rsid w:val="005D32AD"/>
    <w:rsid w:val="005D4326"/>
    <w:rsid w:val="005D5425"/>
    <w:rsid w:val="005D564A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2DA0"/>
    <w:rsid w:val="00603807"/>
    <w:rsid w:val="00603978"/>
    <w:rsid w:val="00604106"/>
    <w:rsid w:val="00607205"/>
    <w:rsid w:val="006077E8"/>
    <w:rsid w:val="006100B4"/>
    <w:rsid w:val="006118AE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2F65"/>
    <w:rsid w:val="00623F01"/>
    <w:rsid w:val="00627CD7"/>
    <w:rsid w:val="006329C3"/>
    <w:rsid w:val="00634005"/>
    <w:rsid w:val="00635266"/>
    <w:rsid w:val="006359E1"/>
    <w:rsid w:val="00637CB0"/>
    <w:rsid w:val="006423AA"/>
    <w:rsid w:val="006438A5"/>
    <w:rsid w:val="00643D0E"/>
    <w:rsid w:val="00644E6A"/>
    <w:rsid w:val="00651440"/>
    <w:rsid w:val="0065458E"/>
    <w:rsid w:val="00656D03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0368"/>
    <w:rsid w:val="006D0AE0"/>
    <w:rsid w:val="006D29E7"/>
    <w:rsid w:val="006D4501"/>
    <w:rsid w:val="006D48F8"/>
    <w:rsid w:val="006D748D"/>
    <w:rsid w:val="006D789C"/>
    <w:rsid w:val="006E147E"/>
    <w:rsid w:val="006E162C"/>
    <w:rsid w:val="006E1723"/>
    <w:rsid w:val="006E1A53"/>
    <w:rsid w:val="006E20A1"/>
    <w:rsid w:val="006E256F"/>
    <w:rsid w:val="006E4B26"/>
    <w:rsid w:val="006E55BF"/>
    <w:rsid w:val="006E6AA3"/>
    <w:rsid w:val="006F0B98"/>
    <w:rsid w:val="006F2194"/>
    <w:rsid w:val="006F4808"/>
    <w:rsid w:val="006F4EBC"/>
    <w:rsid w:val="006F4EF6"/>
    <w:rsid w:val="006F7758"/>
    <w:rsid w:val="006F7FA1"/>
    <w:rsid w:val="00701E47"/>
    <w:rsid w:val="007020AB"/>
    <w:rsid w:val="00702D86"/>
    <w:rsid w:val="00704DFD"/>
    <w:rsid w:val="00705CB4"/>
    <w:rsid w:val="00713C5E"/>
    <w:rsid w:val="00715B8D"/>
    <w:rsid w:val="0071627C"/>
    <w:rsid w:val="00717011"/>
    <w:rsid w:val="00717702"/>
    <w:rsid w:val="00720A77"/>
    <w:rsid w:val="007215AD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042B"/>
    <w:rsid w:val="00744263"/>
    <w:rsid w:val="00745FEC"/>
    <w:rsid w:val="0074652E"/>
    <w:rsid w:val="00747ACC"/>
    <w:rsid w:val="0075095B"/>
    <w:rsid w:val="00751CB4"/>
    <w:rsid w:val="00752DB7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241E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867BC"/>
    <w:rsid w:val="0079213C"/>
    <w:rsid w:val="0079364E"/>
    <w:rsid w:val="00795C34"/>
    <w:rsid w:val="00796A5F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214D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58A7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27B12"/>
    <w:rsid w:val="00830529"/>
    <w:rsid w:val="00830B8E"/>
    <w:rsid w:val="008331B2"/>
    <w:rsid w:val="008336F8"/>
    <w:rsid w:val="00834BAB"/>
    <w:rsid w:val="0084221C"/>
    <w:rsid w:val="008456E8"/>
    <w:rsid w:val="008458C0"/>
    <w:rsid w:val="00845E5C"/>
    <w:rsid w:val="00846BA1"/>
    <w:rsid w:val="00850362"/>
    <w:rsid w:val="0085135B"/>
    <w:rsid w:val="00852316"/>
    <w:rsid w:val="008539DC"/>
    <w:rsid w:val="00855417"/>
    <w:rsid w:val="00855E6C"/>
    <w:rsid w:val="00856F3A"/>
    <w:rsid w:val="0086172F"/>
    <w:rsid w:val="00862FE8"/>
    <w:rsid w:val="008656E9"/>
    <w:rsid w:val="00866759"/>
    <w:rsid w:val="00866DBB"/>
    <w:rsid w:val="0086755F"/>
    <w:rsid w:val="00867B1E"/>
    <w:rsid w:val="00867C3F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0ADF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6A2"/>
    <w:rsid w:val="008B0E0F"/>
    <w:rsid w:val="008B0EC6"/>
    <w:rsid w:val="008B38C1"/>
    <w:rsid w:val="008B6CF9"/>
    <w:rsid w:val="008C35BD"/>
    <w:rsid w:val="008C45A1"/>
    <w:rsid w:val="008C4628"/>
    <w:rsid w:val="008C54C7"/>
    <w:rsid w:val="008C5BB5"/>
    <w:rsid w:val="008C60C3"/>
    <w:rsid w:val="008C749E"/>
    <w:rsid w:val="008D296A"/>
    <w:rsid w:val="008D36D3"/>
    <w:rsid w:val="008D3D91"/>
    <w:rsid w:val="008D4887"/>
    <w:rsid w:val="008D7DF4"/>
    <w:rsid w:val="008E008A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12"/>
    <w:rsid w:val="0090747E"/>
    <w:rsid w:val="009078E1"/>
    <w:rsid w:val="00911108"/>
    <w:rsid w:val="00911771"/>
    <w:rsid w:val="00911CAE"/>
    <w:rsid w:val="0091226C"/>
    <w:rsid w:val="009124E5"/>
    <w:rsid w:val="00913BD3"/>
    <w:rsid w:val="00913C6D"/>
    <w:rsid w:val="00913DCD"/>
    <w:rsid w:val="00915461"/>
    <w:rsid w:val="00916128"/>
    <w:rsid w:val="0091772E"/>
    <w:rsid w:val="00922941"/>
    <w:rsid w:val="00922D20"/>
    <w:rsid w:val="009230A0"/>
    <w:rsid w:val="00925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2F1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63E"/>
    <w:rsid w:val="00980808"/>
    <w:rsid w:val="00980A5C"/>
    <w:rsid w:val="00980D27"/>
    <w:rsid w:val="0098118E"/>
    <w:rsid w:val="00982E30"/>
    <w:rsid w:val="009830E4"/>
    <w:rsid w:val="009837FC"/>
    <w:rsid w:val="00983CC8"/>
    <w:rsid w:val="00984173"/>
    <w:rsid w:val="00984658"/>
    <w:rsid w:val="0098630D"/>
    <w:rsid w:val="009870F2"/>
    <w:rsid w:val="00991026"/>
    <w:rsid w:val="00991921"/>
    <w:rsid w:val="00992847"/>
    <w:rsid w:val="00993066"/>
    <w:rsid w:val="00996367"/>
    <w:rsid w:val="00996DA9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659"/>
    <w:rsid w:val="009E5B6A"/>
    <w:rsid w:val="009E6178"/>
    <w:rsid w:val="009E6706"/>
    <w:rsid w:val="009E7EEE"/>
    <w:rsid w:val="009F29D9"/>
    <w:rsid w:val="009F3BAD"/>
    <w:rsid w:val="009F41E5"/>
    <w:rsid w:val="009F5E19"/>
    <w:rsid w:val="009F7127"/>
    <w:rsid w:val="00A0076B"/>
    <w:rsid w:val="00A01B72"/>
    <w:rsid w:val="00A0254F"/>
    <w:rsid w:val="00A027F1"/>
    <w:rsid w:val="00A030FD"/>
    <w:rsid w:val="00A03421"/>
    <w:rsid w:val="00A0354B"/>
    <w:rsid w:val="00A057AC"/>
    <w:rsid w:val="00A0604D"/>
    <w:rsid w:val="00A06ED5"/>
    <w:rsid w:val="00A11849"/>
    <w:rsid w:val="00A11CB5"/>
    <w:rsid w:val="00A12398"/>
    <w:rsid w:val="00A1699F"/>
    <w:rsid w:val="00A22F79"/>
    <w:rsid w:val="00A232D1"/>
    <w:rsid w:val="00A23E29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26A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6A2F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5B7C"/>
    <w:rsid w:val="00AB6923"/>
    <w:rsid w:val="00AB7222"/>
    <w:rsid w:val="00AC373D"/>
    <w:rsid w:val="00AC4180"/>
    <w:rsid w:val="00AC4B03"/>
    <w:rsid w:val="00AC53E3"/>
    <w:rsid w:val="00AC5A3E"/>
    <w:rsid w:val="00AC5C19"/>
    <w:rsid w:val="00AC5F92"/>
    <w:rsid w:val="00AC6EBD"/>
    <w:rsid w:val="00AC72A5"/>
    <w:rsid w:val="00AC7420"/>
    <w:rsid w:val="00AD03CD"/>
    <w:rsid w:val="00AD47DA"/>
    <w:rsid w:val="00AD4B1A"/>
    <w:rsid w:val="00AD4DCC"/>
    <w:rsid w:val="00AD67EC"/>
    <w:rsid w:val="00AD6FFD"/>
    <w:rsid w:val="00AD7DC4"/>
    <w:rsid w:val="00AE54AA"/>
    <w:rsid w:val="00AE565D"/>
    <w:rsid w:val="00AE5B50"/>
    <w:rsid w:val="00AE6053"/>
    <w:rsid w:val="00AE6068"/>
    <w:rsid w:val="00AE768B"/>
    <w:rsid w:val="00AF0470"/>
    <w:rsid w:val="00AF1415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524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48B7"/>
    <w:rsid w:val="00B34951"/>
    <w:rsid w:val="00B353B2"/>
    <w:rsid w:val="00B3560B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23C9"/>
    <w:rsid w:val="00B63983"/>
    <w:rsid w:val="00B63C6A"/>
    <w:rsid w:val="00B64155"/>
    <w:rsid w:val="00B651B5"/>
    <w:rsid w:val="00B6623A"/>
    <w:rsid w:val="00B67278"/>
    <w:rsid w:val="00B67408"/>
    <w:rsid w:val="00B67E75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41C"/>
    <w:rsid w:val="00B92D10"/>
    <w:rsid w:val="00B9421F"/>
    <w:rsid w:val="00B947C4"/>
    <w:rsid w:val="00B94EAC"/>
    <w:rsid w:val="00B95F81"/>
    <w:rsid w:val="00B964B4"/>
    <w:rsid w:val="00B96606"/>
    <w:rsid w:val="00B973ED"/>
    <w:rsid w:val="00BA0F82"/>
    <w:rsid w:val="00BA1F33"/>
    <w:rsid w:val="00BA2EB9"/>
    <w:rsid w:val="00BA3E9B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39E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1B83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6AB"/>
    <w:rsid w:val="00C21D80"/>
    <w:rsid w:val="00C231EB"/>
    <w:rsid w:val="00C252C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6A55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35E1"/>
    <w:rsid w:val="00C649EC"/>
    <w:rsid w:val="00C64F17"/>
    <w:rsid w:val="00C70FCF"/>
    <w:rsid w:val="00C722D7"/>
    <w:rsid w:val="00C72600"/>
    <w:rsid w:val="00C72AF0"/>
    <w:rsid w:val="00C72B87"/>
    <w:rsid w:val="00C73C2C"/>
    <w:rsid w:val="00C73F02"/>
    <w:rsid w:val="00C7548B"/>
    <w:rsid w:val="00C8010E"/>
    <w:rsid w:val="00C80C02"/>
    <w:rsid w:val="00C81900"/>
    <w:rsid w:val="00C82FCA"/>
    <w:rsid w:val="00C835F3"/>
    <w:rsid w:val="00C8389C"/>
    <w:rsid w:val="00C83F6F"/>
    <w:rsid w:val="00C848D3"/>
    <w:rsid w:val="00C87A8F"/>
    <w:rsid w:val="00C91DEF"/>
    <w:rsid w:val="00C92E48"/>
    <w:rsid w:val="00C95082"/>
    <w:rsid w:val="00C95A94"/>
    <w:rsid w:val="00C965CC"/>
    <w:rsid w:val="00C96D7C"/>
    <w:rsid w:val="00C971F6"/>
    <w:rsid w:val="00CA2BB2"/>
    <w:rsid w:val="00CA37E6"/>
    <w:rsid w:val="00CA38A9"/>
    <w:rsid w:val="00CA498E"/>
    <w:rsid w:val="00CA571B"/>
    <w:rsid w:val="00CA5E45"/>
    <w:rsid w:val="00CA698B"/>
    <w:rsid w:val="00CA6B75"/>
    <w:rsid w:val="00CA7DEF"/>
    <w:rsid w:val="00CB17C6"/>
    <w:rsid w:val="00CB1A8B"/>
    <w:rsid w:val="00CB34D4"/>
    <w:rsid w:val="00CB5653"/>
    <w:rsid w:val="00CB7299"/>
    <w:rsid w:val="00CB7E68"/>
    <w:rsid w:val="00CC3087"/>
    <w:rsid w:val="00CC6473"/>
    <w:rsid w:val="00CC7003"/>
    <w:rsid w:val="00CD123E"/>
    <w:rsid w:val="00CD1CAD"/>
    <w:rsid w:val="00CD2B0B"/>
    <w:rsid w:val="00CD5AA0"/>
    <w:rsid w:val="00CD7B68"/>
    <w:rsid w:val="00CE0363"/>
    <w:rsid w:val="00CE0D48"/>
    <w:rsid w:val="00CE152A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8E0"/>
    <w:rsid w:val="00D24D15"/>
    <w:rsid w:val="00D261E6"/>
    <w:rsid w:val="00D26641"/>
    <w:rsid w:val="00D26F22"/>
    <w:rsid w:val="00D273D0"/>
    <w:rsid w:val="00D27561"/>
    <w:rsid w:val="00D27A96"/>
    <w:rsid w:val="00D27AC7"/>
    <w:rsid w:val="00D27ACA"/>
    <w:rsid w:val="00D308B0"/>
    <w:rsid w:val="00D31DCC"/>
    <w:rsid w:val="00D322B6"/>
    <w:rsid w:val="00D379C6"/>
    <w:rsid w:val="00D44ECD"/>
    <w:rsid w:val="00D45995"/>
    <w:rsid w:val="00D50B51"/>
    <w:rsid w:val="00D516CA"/>
    <w:rsid w:val="00D5197C"/>
    <w:rsid w:val="00D52A04"/>
    <w:rsid w:val="00D52DD6"/>
    <w:rsid w:val="00D5372A"/>
    <w:rsid w:val="00D53847"/>
    <w:rsid w:val="00D53937"/>
    <w:rsid w:val="00D54C32"/>
    <w:rsid w:val="00D5624C"/>
    <w:rsid w:val="00D60D4F"/>
    <w:rsid w:val="00D622DC"/>
    <w:rsid w:val="00D62411"/>
    <w:rsid w:val="00D64B89"/>
    <w:rsid w:val="00D7058F"/>
    <w:rsid w:val="00D705B4"/>
    <w:rsid w:val="00D737F9"/>
    <w:rsid w:val="00D73BF0"/>
    <w:rsid w:val="00D74E79"/>
    <w:rsid w:val="00D75EEE"/>
    <w:rsid w:val="00D7738D"/>
    <w:rsid w:val="00D77742"/>
    <w:rsid w:val="00D77F08"/>
    <w:rsid w:val="00D80479"/>
    <w:rsid w:val="00D806F5"/>
    <w:rsid w:val="00D80A1B"/>
    <w:rsid w:val="00D903F3"/>
    <w:rsid w:val="00D905FA"/>
    <w:rsid w:val="00D91557"/>
    <w:rsid w:val="00D93790"/>
    <w:rsid w:val="00D93DCD"/>
    <w:rsid w:val="00D97609"/>
    <w:rsid w:val="00D97B55"/>
    <w:rsid w:val="00DA1143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C6DF4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B66"/>
    <w:rsid w:val="00DF12BC"/>
    <w:rsid w:val="00DF2E0B"/>
    <w:rsid w:val="00DF5402"/>
    <w:rsid w:val="00DF75DA"/>
    <w:rsid w:val="00E004B3"/>
    <w:rsid w:val="00E00DCB"/>
    <w:rsid w:val="00E00DF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60F3"/>
    <w:rsid w:val="00E30396"/>
    <w:rsid w:val="00E30E75"/>
    <w:rsid w:val="00E3112F"/>
    <w:rsid w:val="00E3373B"/>
    <w:rsid w:val="00E363B4"/>
    <w:rsid w:val="00E36BFE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4D3E"/>
    <w:rsid w:val="00E54F4A"/>
    <w:rsid w:val="00E56C86"/>
    <w:rsid w:val="00E601D2"/>
    <w:rsid w:val="00E606C8"/>
    <w:rsid w:val="00E60CE4"/>
    <w:rsid w:val="00E63D87"/>
    <w:rsid w:val="00E6719A"/>
    <w:rsid w:val="00E67A65"/>
    <w:rsid w:val="00E7029C"/>
    <w:rsid w:val="00E71947"/>
    <w:rsid w:val="00E72740"/>
    <w:rsid w:val="00E72C4B"/>
    <w:rsid w:val="00E7369E"/>
    <w:rsid w:val="00E77408"/>
    <w:rsid w:val="00E77F07"/>
    <w:rsid w:val="00E77F7E"/>
    <w:rsid w:val="00E80E00"/>
    <w:rsid w:val="00E80E5E"/>
    <w:rsid w:val="00E8175D"/>
    <w:rsid w:val="00E837D1"/>
    <w:rsid w:val="00E84322"/>
    <w:rsid w:val="00E84701"/>
    <w:rsid w:val="00E8473B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1E5"/>
    <w:rsid w:val="00EB722B"/>
    <w:rsid w:val="00EC1811"/>
    <w:rsid w:val="00EC4B7F"/>
    <w:rsid w:val="00EC68E8"/>
    <w:rsid w:val="00EC7063"/>
    <w:rsid w:val="00ED1295"/>
    <w:rsid w:val="00ED45E3"/>
    <w:rsid w:val="00ED63A5"/>
    <w:rsid w:val="00ED6A53"/>
    <w:rsid w:val="00EE03A3"/>
    <w:rsid w:val="00EE0E43"/>
    <w:rsid w:val="00EE3097"/>
    <w:rsid w:val="00EE4A5C"/>
    <w:rsid w:val="00EE6E16"/>
    <w:rsid w:val="00EE6E6D"/>
    <w:rsid w:val="00EF20B1"/>
    <w:rsid w:val="00EF2456"/>
    <w:rsid w:val="00EF3D35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27CBE"/>
    <w:rsid w:val="00F31676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47342"/>
    <w:rsid w:val="00F52D5C"/>
    <w:rsid w:val="00F53C6C"/>
    <w:rsid w:val="00F547C8"/>
    <w:rsid w:val="00F552BE"/>
    <w:rsid w:val="00F55EB9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428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17DB"/>
    <w:rsid w:val="00F927CC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028B"/>
    <w:rsid w:val="00FC223D"/>
    <w:rsid w:val="00FC2EC0"/>
    <w:rsid w:val="00FC4221"/>
    <w:rsid w:val="00FC487B"/>
    <w:rsid w:val="00FC4A60"/>
    <w:rsid w:val="00FC6A2A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50CEE827"/>
    <w:rsid w:val="53079E2D"/>
    <w:rsid w:val="67F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5D23-E2DA-4943-A143-071F8F1D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2985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4</cp:revision>
  <cp:lastPrinted>2020-03-24T03:13:00Z</cp:lastPrinted>
  <dcterms:created xsi:type="dcterms:W3CDTF">2020-06-10T17:19:00Z</dcterms:created>
  <dcterms:modified xsi:type="dcterms:W3CDTF">2020-06-10T18:13:00Z</dcterms:modified>
</cp:coreProperties>
</file>